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8E2CF5" w:rsidP="006C3C29">
      <w:pPr>
        <w:jc w:val="right"/>
        <w:rPr>
          <w:sz w:val="22"/>
          <w:szCs w:val="22"/>
        </w:rPr>
      </w:pPr>
      <w:r>
        <w:rPr>
          <w:sz w:val="22"/>
          <w:szCs w:val="22"/>
        </w:rPr>
        <w:t>Приложение 2</w:t>
      </w:r>
      <w:r w:rsidR="006C3C29">
        <w:rPr>
          <w:sz w:val="22"/>
          <w:szCs w:val="22"/>
        </w:rPr>
        <w:t xml:space="preserve"> к тендерной документации</w:t>
      </w:r>
      <w:r w:rsidR="00B80787">
        <w:rPr>
          <w:sz w:val="22"/>
          <w:szCs w:val="22"/>
        </w:rPr>
        <w:t>.</w:t>
      </w:r>
    </w:p>
    <w:p w:rsidR="00BB4EC5" w:rsidRDefault="00BB4EC5" w:rsidP="00005EA8">
      <w:pPr>
        <w:jc w:val="right"/>
      </w:pPr>
    </w:p>
    <w:p w:rsidR="00005EA8" w:rsidRDefault="00005EA8" w:rsidP="00005EA8">
      <w:pPr>
        <w:jc w:val="right"/>
      </w:pPr>
    </w:p>
    <w:p w:rsidR="00005EA8" w:rsidRPr="008E2CF5" w:rsidRDefault="00005EA8" w:rsidP="00D0059E">
      <w:pPr>
        <w:jc w:val="center"/>
        <w:rPr>
          <w:b/>
          <w:sz w:val="26"/>
          <w:szCs w:val="26"/>
        </w:rPr>
      </w:pPr>
      <w:r w:rsidRPr="008E2CF5">
        <w:rPr>
          <w:b/>
          <w:sz w:val="26"/>
          <w:szCs w:val="26"/>
        </w:rPr>
        <w:t xml:space="preserve">Техническая </w:t>
      </w:r>
      <w:r w:rsidR="008E2CF5" w:rsidRPr="008E2CF5">
        <w:rPr>
          <w:b/>
          <w:sz w:val="26"/>
          <w:szCs w:val="26"/>
        </w:rPr>
        <w:t xml:space="preserve"> </w:t>
      </w:r>
      <w:r w:rsidRPr="008E2CF5">
        <w:rPr>
          <w:b/>
          <w:sz w:val="26"/>
          <w:szCs w:val="26"/>
        </w:rPr>
        <w:t>спецификация</w:t>
      </w:r>
      <w:r w:rsidR="008E2CF5" w:rsidRPr="008E2CF5">
        <w:rPr>
          <w:b/>
          <w:sz w:val="26"/>
          <w:szCs w:val="26"/>
        </w:rPr>
        <w:t xml:space="preserve">  </w:t>
      </w:r>
      <w:r w:rsidR="00CC5098" w:rsidRPr="008E2CF5">
        <w:rPr>
          <w:b/>
          <w:bCs/>
          <w:sz w:val="26"/>
          <w:szCs w:val="26"/>
        </w:rPr>
        <w:t>медицинских  изделий</w:t>
      </w:r>
    </w:p>
    <w:p w:rsidR="00730B30" w:rsidRDefault="00730B30" w:rsidP="00005EA8"/>
    <w:tbl>
      <w:tblPr>
        <w:tblStyle w:val="a3"/>
        <w:tblW w:w="14786" w:type="dxa"/>
        <w:tblLook w:val="0480"/>
      </w:tblPr>
      <w:tblGrid>
        <w:gridCol w:w="895"/>
        <w:gridCol w:w="4296"/>
        <w:gridCol w:w="9595"/>
      </w:tblGrid>
      <w:tr w:rsidR="00005EA8" w:rsidRPr="00880C9D" w:rsidTr="00734F0C">
        <w:trPr>
          <w:trHeight w:val="647"/>
        </w:trPr>
        <w:tc>
          <w:tcPr>
            <w:tcW w:w="895" w:type="dxa"/>
          </w:tcPr>
          <w:p w:rsidR="00005EA8" w:rsidRPr="00D0059E" w:rsidRDefault="00005EA8" w:rsidP="00005EA8">
            <w:pPr>
              <w:rPr>
                <w:b/>
                <w:bCs/>
                <w:sz w:val="21"/>
                <w:szCs w:val="21"/>
              </w:rPr>
            </w:pPr>
            <w:r w:rsidRPr="00D0059E">
              <w:rPr>
                <w:b/>
                <w:bCs/>
                <w:sz w:val="21"/>
                <w:szCs w:val="21"/>
              </w:rPr>
              <w:t xml:space="preserve">№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364FA" w:rsidRPr="00880C9D" w:rsidTr="00734F0C">
        <w:trPr>
          <w:trHeight w:val="647"/>
        </w:trPr>
        <w:tc>
          <w:tcPr>
            <w:tcW w:w="895" w:type="dxa"/>
          </w:tcPr>
          <w:p w:rsidR="000364FA" w:rsidRPr="00D0059E" w:rsidRDefault="008373FC" w:rsidP="008373FC">
            <w:pPr>
              <w:jc w:val="center"/>
              <w:rPr>
                <w:b/>
                <w:bCs/>
                <w:sz w:val="21"/>
                <w:szCs w:val="21"/>
              </w:rPr>
            </w:pPr>
            <w:r>
              <w:rPr>
                <w:b/>
                <w:bCs/>
                <w:sz w:val="21"/>
                <w:szCs w:val="21"/>
              </w:rPr>
              <w:t>1</w:t>
            </w:r>
          </w:p>
        </w:tc>
        <w:tc>
          <w:tcPr>
            <w:tcW w:w="4296" w:type="dxa"/>
          </w:tcPr>
          <w:p w:rsidR="000364FA" w:rsidRPr="00503737" w:rsidRDefault="00503737" w:rsidP="0057368E">
            <w:pPr>
              <w:rPr>
                <w:b/>
                <w:bCs/>
              </w:rPr>
            </w:pPr>
            <w:r w:rsidRPr="00503737">
              <w:rPr>
                <w:b/>
                <w:color w:val="000000" w:themeColor="text1"/>
                <w:lang w:val="kk-KZ"/>
              </w:rPr>
              <w:t>Стент для</w:t>
            </w:r>
            <w:r>
              <w:rPr>
                <w:b/>
                <w:color w:val="000000" w:themeColor="text1"/>
                <w:lang w:val="kk-KZ"/>
              </w:rPr>
              <w:t xml:space="preserve"> коронарны</w:t>
            </w:r>
            <w:r w:rsidRPr="00503737">
              <w:rPr>
                <w:b/>
                <w:color w:val="000000" w:themeColor="text1"/>
                <w:lang w:val="kk-KZ"/>
              </w:rPr>
              <w:t>х сосудов</w:t>
            </w:r>
          </w:p>
        </w:tc>
        <w:tc>
          <w:tcPr>
            <w:tcW w:w="9595" w:type="dxa"/>
          </w:tcPr>
          <w:p w:rsidR="00503737" w:rsidRPr="00503737" w:rsidRDefault="00503737" w:rsidP="00503737">
            <w:pPr>
              <w:jc w:val="both"/>
              <w:rPr>
                <w:color w:val="000000" w:themeColor="text1"/>
                <w:sz w:val="20"/>
                <w:szCs w:val="20"/>
                <w:lang w:val="kk-KZ"/>
              </w:rPr>
            </w:pPr>
            <w:r w:rsidRPr="00503737">
              <w:rPr>
                <w:color w:val="000000" w:themeColor="text1"/>
                <w:sz w:val="20"/>
                <w:szCs w:val="20"/>
                <w:lang w:val="kk-KZ"/>
              </w:rPr>
              <w:t>Материал изготовления стента из кобальтахромовый сплав L605, покрытый смесью сиролимуса</w:t>
            </w:r>
            <w:r w:rsidRPr="00503737">
              <w:rPr>
                <w:color w:val="000000" w:themeColor="text1"/>
                <w:sz w:val="20"/>
                <w:szCs w:val="20"/>
              </w:rPr>
              <w:t>1,4Мг/мм</w:t>
            </w:r>
            <w:r w:rsidRPr="00503737">
              <w:rPr>
                <w:color w:val="000000" w:themeColor="text1"/>
                <w:sz w:val="20"/>
                <w:szCs w:val="20"/>
                <w:lang w:val="kk-KZ"/>
              </w:rPr>
              <w:t xml:space="preserve"> и биостабильных полимеров.</w:t>
            </w:r>
          </w:p>
          <w:p w:rsidR="00503737" w:rsidRPr="00503737" w:rsidRDefault="00503737" w:rsidP="00503737">
            <w:pPr>
              <w:jc w:val="both"/>
              <w:rPr>
                <w:color w:val="000000" w:themeColor="text1"/>
                <w:sz w:val="20"/>
                <w:szCs w:val="20"/>
                <w:lang w:val="kk-KZ"/>
              </w:rPr>
            </w:pPr>
            <w:r w:rsidRPr="00503737">
              <w:rPr>
                <w:color w:val="000000" w:themeColor="text1"/>
                <w:sz w:val="20"/>
                <w:szCs w:val="20"/>
                <w:lang w:val="kk-KZ"/>
              </w:rPr>
              <w:t>Стент предварительно установлен в системе доставки, система доставки стента представляет собой баллонный катетер быстрой замены, также называемый RX. Дистальная часть катетера покрыта</w:t>
            </w:r>
            <w:r>
              <w:rPr>
                <w:color w:val="000000" w:themeColor="text1"/>
                <w:sz w:val="20"/>
                <w:szCs w:val="20"/>
                <w:lang w:val="kk-KZ"/>
              </w:rPr>
              <w:t xml:space="preserve"> </w:t>
            </w:r>
            <w:r w:rsidRPr="00503737">
              <w:rPr>
                <w:color w:val="000000" w:themeColor="text1"/>
                <w:sz w:val="20"/>
                <w:szCs w:val="20"/>
                <w:lang w:val="kk-KZ"/>
              </w:rPr>
              <w:t>прочным</w:t>
            </w:r>
            <w:r>
              <w:rPr>
                <w:color w:val="000000" w:themeColor="text1"/>
                <w:sz w:val="20"/>
                <w:szCs w:val="20"/>
                <w:lang w:val="kk-KZ"/>
              </w:rPr>
              <w:t xml:space="preserve"> </w:t>
            </w:r>
            <w:r w:rsidRPr="00503737">
              <w:rPr>
                <w:color w:val="000000" w:themeColor="text1"/>
                <w:sz w:val="20"/>
                <w:szCs w:val="20"/>
                <w:lang w:val="kk-KZ"/>
              </w:rPr>
              <w:t>гидрофильным</w:t>
            </w:r>
            <w:r>
              <w:rPr>
                <w:color w:val="000000" w:themeColor="text1"/>
                <w:sz w:val="20"/>
                <w:szCs w:val="20"/>
                <w:lang w:val="kk-KZ"/>
              </w:rPr>
              <w:t xml:space="preserve"> </w:t>
            </w:r>
            <w:r w:rsidRPr="00503737">
              <w:rPr>
                <w:color w:val="000000" w:themeColor="text1"/>
                <w:sz w:val="20"/>
                <w:szCs w:val="20"/>
                <w:lang w:val="kk-KZ"/>
              </w:rPr>
              <w:t>покрытием</w:t>
            </w:r>
            <w:r>
              <w:rPr>
                <w:color w:val="000000" w:themeColor="text1"/>
                <w:sz w:val="20"/>
                <w:szCs w:val="20"/>
                <w:lang w:val="kk-KZ"/>
              </w:rPr>
              <w:t xml:space="preserve"> </w:t>
            </w:r>
            <w:r w:rsidRPr="00503737">
              <w:rPr>
                <w:color w:val="000000" w:themeColor="text1"/>
                <w:sz w:val="20"/>
                <w:szCs w:val="20"/>
                <w:lang w:val="kk-KZ"/>
              </w:rPr>
              <w:t>для</w:t>
            </w:r>
            <w:r>
              <w:rPr>
                <w:color w:val="000000" w:themeColor="text1"/>
                <w:sz w:val="20"/>
                <w:szCs w:val="20"/>
                <w:lang w:val="kk-KZ"/>
              </w:rPr>
              <w:t xml:space="preserve"> </w:t>
            </w:r>
            <w:r w:rsidRPr="00503737">
              <w:rPr>
                <w:color w:val="000000" w:themeColor="text1"/>
                <w:sz w:val="20"/>
                <w:szCs w:val="20"/>
                <w:lang w:val="kk-KZ"/>
              </w:rPr>
              <w:t>минимизации</w:t>
            </w:r>
            <w:r>
              <w:rPr>
                <w:color w:val="000000" w:themeColor="text1"/>
                <w:sz w:val="20"/>
                <w:szCs w:val="20"/>
                <w:lang w:val="kk-KZ"/>
              </w:rPr>
              <w:t xml:space="preserve"> </w:t>
            </w:r>
            <w:r w:rsidRPr="00503737">
              <w:rPr>
                <w:color w:val="000000" w:themeColor="text1"/>
                <w:sz w:val="20"/>
                <w:szCs w:val="20"/>
              </w:rPr>
              <w:t>Нейлон и Пебакс</w:t>
            </w:r>
            <w:r>
              <w:rPr>
                <w:color w:val="000000" w:themeColor="text1"/>
                <w:sz w:val="20"/>
                <w:szCs w:val="20"/>
                <w:lang w:val="kk-KZ"/>
              </w:rPr>
              <w:t xml:space="preserve"> </w:t>
            </w:r>
            <w:r w:rsidRPr="00503737">
              <w:rPr>
                <w:color w:val="000000" w:themeColor="text1"/>
                <w:sz w:val="20"/>
                <w:szCs w:val="20"/>
                <w:lang w:val="kk-KZ"/>
              </w:rPr>
              <w:t>трение и улучшить</w:t>
            </w:r>
            <w:r>
              <w:rPr>
                <w:color w:val="000000" w:themeColor="text1"/>
                <w:sz w:val="20"/>
                <w:szCs w:val="20"/>
                <w:lang w:val="kk-KZ"/>
              </w:rPr>
              <w:t xml:space="preserve"> </w:t>
            </w:r>
            <w:r w:rsidRPr="00503737">
              <w:rPr>
                <w:color w:val="000000" w:themeColor="text1"/>
                <w:sz w:val="20"/>
                <w:szCs w:val="20"/>
                <w:lang w:val="kk-KZ"/>
              </w:rPr>
              <w:t>его</w:t>
            </w:r>
            <w:r>
              <w:rPr>
                <w:color w:val="000000" w:themeColor="text1"/>
                <w:sz w:val="20"/>
                <w:szCs w:val="20"/>
                <w:lang w:val="kk-KZ"/>
              </w:rPr>
              <w:t xml:space="preserve"> </w:t>
            </w:r>
            <w:r w:rsidRPr="00503737">
              <w:rPr>
                <w:color w:val="000000" w:themeColor="text1"/>
                <w:sz w:val="20"/>
                <w:szCs w:val="20"/>
                <w:lang w:val="kk-KZ"/>
              </w:rPr>
              <w:t>отслеживаемость, имеются</w:t>
            </w:r>
            <w:r>
              <w:rPr>
                <w:color w:val="000000" w:themeColor="text1"/>
                <w:sz w:val="20"/>
                <w:szCs w:val="20"/>
                <w:lang w:val="kk-KZ"/>
              </w:rPr>
              <w:t xml:space="preserve"> </w:t>
            </w:r>
            <w:r w:rsidRPr="00503737">
              <w:rPr>
                <w:color w:val="000000" w:themeColor="text1"/>
                <w:sz w:val="20"/>
                <w:szCs w:val="20"/>
              </w:rPr>
              <w:t>2 металлических маркера рентгеноконтрасных  маркера на катетере..</w:t>
            </w:r>
            <w:r w:rsidRPr="00503737">
              <w:rPr>
                <w:color w:val="000000" w:themeColor="text1"/>
                <w:sz w:val="20"/>
                <w:szCs w:val="20"/>
              </w:rPr>
              <w:br/>
              <w:t>Совместим с направляющим катетером 5F</w:t>
            </w:r>
            <w:r>
              <w:rPr>
                <w:color w:val="000000" w:themeColor="text1"/>
                <w:sz w:val="20"/>
                <w:szCs w:val="20"/>
              </w:rPr>
              <w:t>.</w:t>
            </w:r>
          </w:p>
          <w:p w:rsidR="00503737" w:rsidRPr="00503737" w:rsidRDefault="00503737" w:rsidP="00503737">
            <w:pPr>
              <w:jc w:val="both"/>
              <w:rPr>
                <w:color w:val="000000" w:themeColor="text1"/>
                <w:sz w:val="20"/>
                <w:szCs w:val="20"/>
              </w:rPr>
            </w:pPr>
            <w:r w:rsidRPr="00503737">
              <w:rPr>
                <w:color w:val="000000" w:themeColor="text1"/>
                <w:sz w:val="20"/>
                <w:szCs w:val="20"/>
              </w:rPr>
              <w:t>Рабочая длина катетера 142 см, стержень катетера (диаметр) 2F Проксимальный, 2.6F Средний, 2,6F дистальный</w:t>
            </w:r>
            <w:r>
              <w:rPr>
                <w:color w:val="000000" w:themeColor="text1"/>
                <w:sz w:val="20"/>
                <w:szCs w:val="20"/>
              </w:rPr>
              <w:t>.</w:t>
            </w:r>
          </w:p>
          <w:p w:rsidR="00503737" w:rsidRPr="00503737" w:rsidRDefault="00503737" w:rsidP="00503737">
            <w:pPr>
              <w:jc w:val="both"/>
              <w:rPr>
                <w:color w:val="000000" w:themeColor="text1"/>
                <w:sz w:val="20"/>
                <w:szCs w:val="20"/>
              </w:rPr>
            </w:pPr>
            <w:r w:rsidRPr="00503737">
              <w:rPr>
                <w:color w:val="000000" w:themeColor="text1"/>
                <w:sz w:val="20"/>
                <w:szCs w:val="20"/>
              </w:rPr>
              <w:t>Расстояние от входа проводника до кончика 25 см</w:t>
            </w:r>
            <w:r>
              <w:rPr>
                <w:color w:val="000000" w:themeColor="text1"/>
                <w:sz w:val="20"/>
                <w:szCs w:val="20"/>
              </w:rPr>
              <w:t>.</w:t>
            </w:r>
          </w:p>
          <w:p w:rsidR="00503737" w:rsidRPr="00503737" w:rsidRDefault="00503737" w:rsidP="00503737">
            <w:pPr>
              <w:jc w:val="both"/>
              <w:rPr>
                <w:color w:val="000000" w:themeColor="text1"/>
                <w:sz w:val="20"/>
                <w:szCs w:val="20"/>
              </w:rPr>
            </w:pPr>
            <w:r w:rsidRPr="00503737">
              <w:rPr>
                <w:color w:val="000000" w:themeColor="text1"/>
                <w:sz w:val="20"/>
                <w:szCs w:val="20"/>
              </w:rPr>
              <w:t>Входной профиль 0,016 дюйма</w:t>
            </w:r>
          </w:p>
          <w:p w:rsidR="00503737" w:rsidRPr="00503737" w:rsidRDefault="00503737" w:rsidP="00503737">
            <w:pPr>
              <w:jc w:val="both"/>
              <w:rPr>
                <w:color w:val="000000" w:themeColor="text1"/>
                <w:sz w:val="20"/>
                <w:szCs w:val="20"/>
              </w:rPr>
            </w:pPr>
            <w:r w:rsidRPr="00503737">
              <w:rPr>
                <w:color w:val="000000" w:themeColor="text1"/>
                <w:sz w:val="20"/>
                <w:szCs w:val="20"/>
              </w:rPr>
              <w:t>Рекомендуемый проводник 0,014 дюйма</w:t>
            </w:r>
          </w:p>
          <w:p w:rsidR="00503737" w:rsidRPr="00503737" w:rsidRDefault="00503737" w:rsidP="00503737">
            <w:pPr>
              <w:jc w:val="both"/>
              <w:rPr>
                <w:color w:val="000000" w:themeColor="text1"/>
                <w:sz w:val="20"/>
                <w:szCs w:val="20"/>
              </w:rPr>
            </w:pPr>
            <w:r w:rsidRPr="00503737">
              <w:rPr>
                <w:color w:val="000000" w:themeColor="text1"/>
                <w:sz w:val="20"/>
                <w:szCs w:val="20"/>
              </w:rPr>
              <w:t>Доступные диаметры 2,0–4,5 мм</w:t>
            </w:r>
          </w:p>
          <w:p w:rsidR="00503737" w:rsidRPr="00503737" w:rsidRDefault="00503737" w:rsidP="00503737">
            <w:pPr>
              <w:jc w:val="both"/>
              <w:rPr>
                <w:color w:val="000000" w:themeColor="text1"/>
                <w:sz w:val="20"/>
                <w:szCs w:val="20"/>
                <w:lang w:val="kk-KZ"/>
              </w:rPr>
            </w:pPr>
            <w:r w:rsidRPr="00503737">
              <w:rPr>
                <w:color w:val="000000" w:themeColor="text1"/>
                <w:sz w:val="20"/>
                <w:szCs w:val="20"/>
              </w:rPr>
              <w:t xml:space="preserve">Доступные длины </w:t>
            </w:r>
            <w:proofErr w:type="gramStart"/>
            <w:r w:rsidRPr="00503737">
              <w:rPr>
                <w:color w:val="000000" w:themeColor="text1"/>
                <w:sz w:val="20"/>
                <w:szCs w:val="20"/>
              </w:rPr>
              <w:t>9</w:t>
            </w:r>
            <w:proofErr w:type="gramEnd"/>
            <w:r w:rsidRPr="00503737">
              <w:rPr>
                <w:color w:val="000000" w:themeColor="text1"/>
                <w:sz w:val="20"/>
                <w:szCs w:val="20"/>
              </w:rPr>
              <w:t xml:space="preserve"> а 49 мм</w:t>
            </w:r>
          </w:p>
          <w:p w:rsidR="00503737" w:rsidRPr="00503737" w:rsidRDefault="00503737" w:rsidP="00503737">
            <w:pPr>
              <w:jc w:val="both"/>
              <w:rPr>
                <w:color w:val="000000" w:themeColor="text1"/>
                <w:sz w:val="20"/>
                <w:szCs w:val="20"/>
              </w:rPr>
            </w:pPr>
            <w:r w:rsidRPr="00503737">
              <w:rPr>
                <w:color w:val="000000" w:themeColor="text1"/>
                <w:sz w:val="20"/>
                <w:szCs w:val="20"/>
              </w:rPr>
              <w:t>Толщина стен стента:</w:t>
            </w:r>
          </w:p>
          <w:p w:rsidR="00503737" w:rsidRPr="00503737" w:rsidRDefault="00503737" w:rsidP="00503737">
            <w:pPr>
              <w:jc w:val="both"/>
              <w:rPr>
                <w:color w:val="000000" w:themeColor="text1"/>
                <w:sz w:val="20"/>
                <w:szCs w:val="20"/>
              </w:rPr>
            </w:pPr>
            <w:r w:rsidRPr="00503737">
              <w:rPr>
                <w:color w:val="000000" w:themeColor="text1"/>
                <w:sz w:val="20"/>
                <w:szCs w:val="20"/>
              </w:rPr>
              <w:t>75 микрон для стента от 2 до 2,5 мм.</w:t>
            </w:r>
          </w:p>
          <w:p w:rsidR="00503737" w:rsidRPr="00503737" w:rsidRDefault="00503737" w:rsidP="00503737">
            <w:pPr>
              <w:jc w:val="both"/>
              <w:rPr>
                <w:color w:val="000000" w:themeColor="text1"/>
                <w:sz w:val="20"/>
                <w:szCs w:val="20"/>
              </w:rPr>
            </w:pPr>
            <w:r w:rsidRPr="00503737">
              <w:rPr>
                <w:color w:val="000000" w:themeColor="text1"/>
                <w:sz w:val="20"/>
                <w:szCs w:val="20"/>
              </w:rPr>
              <w:t>80 микрон для стента от 2,75 до 3,5 мм.</w:t>
            </w:r>
          </w:p>
          <w:p w:rsidR="00503737" w:rsidRPr="00503737" w:rsidRDefault="00503737" w:rsidP="00503737">
            <w:pPr>
              <w:jc w:val="both"/>
              <w:rPr>
                <w:color w:val="000000" w:themeColor="text1"/>
                <w:sz w:val="20"/>
                <w:szCs w:val="20"/>
              </w:rPr>
            </w:pPr>
            <w:r w:rsidRPr="00503737">
              <w:rPr>
                <w:color w:val="000000" w:themeColor="text1"/>
                <w:sz w:val="20"/>
                <w:szCs w:val="20"/>
              </w:rPr>
              <w:t>85 микрон для стента диаметром от 4 до 4,5 мм.</w:t>
            </w:r>
          </w:p>
          <w:p w:rsidR="00503737" w:rsidRPr="00503737" w:rsidRDefault="00503737" w:rsidP="00503737">
            <w:pPr>
              <w:jc w:val="both"/>
              <w:rPr>
                <w:color w:val="000000" w:themeColor="text1"/>
                <w:sz w:val="20"/>
                <w:szCs w:val="20"/>
              </w:rPr>
            </w:pPr>
            <w:r w:rsidRPr="00503737">
              <w:rPr>
                <w:color w:val="000000" w:themeColor="text1"/>
                <w:sz w:val="20"/>
                <w:szCs w:val="20"/>
              </w:rPr>
              <w:t xml:space="preserve">Номинальное давление стента 9/10/11 </w:t>
            </w:r>
            <w:proofErr w:type="gramStart"/>
            <w:r w:rsidRPr="00503737">
              <w:rPr>
                <w:color w:val="000000" w:themeColor="text1"/>
                <w:sz w:val="20"/>
                <w:szCs w:val="20"/>
              </w:rPr>
              <w:t>атм</w:t>
            </w:r>
            <w:proofErr w:type="gramEnd"/>
            <w:r w:rsidRPr="00503737">
              <w:rPr>
                <w:color w:val="000000" w:themeColor="text1"/>
                <w:sz w:val="20"/>
                <w:szCs w:val="20"/>
              </w:rPr>
              <w:br/>
              <w:t>Номинальное разрывное давление 16 атм, средне разрывное давление 22 атм</w:t>
            </w:r>
            <w:r w:rsidRPr="00503737">
              <w:rPr>
                <w:color w:val="000000" w:themeColor="text1"/>
                <w:sz w:val="20"/>
                <w:szCs w:val="20"/>
              </w:rPr>
              <w:br/>
              <w:t>Диаметр стента (Ø 2,00 мм - Ø 4,50 мм, длинна от 9 мм- 49 мм)</w:t>
            </w:r>
            <w:r w:rsidRPr="00503737">
              <w:rPr>
                <w:color w:val="000000" w:themeColor="text1"/>
                <w:sz w:val="20"/>
                <w:szCs w:val="20"/>
              </w:rPr>
              <w:br/>
              <w:t>ПРОФИЛЬ ПЕРЕСЕЧЕНИЯ СТЕНТА (при максимальной длине стента)</w:t>
            </w:r>
          </w:p>
          <w:p w:rsidR="00503737" w:rsidRPr="00503737" w:rsidRDefault="00503737" w:rsidP="00503737">
            <w:pPr>
              <w:jc w:val="both"/>
              <w:rPr>
                <w:color w:val="000000" w:themeColor="text1"/>
                <w:sz w:val="20"/>
                <w:szCs w:val="20"/>
              </w:rPr>
            </w:pPr>
            <w:r w:rsidRPr="00503737">
              <w:rPr>
                <w:color w:val="000000" w:themeColor="text1"/>
                <w:sz w:val="20"/>
                <w:szCs w:val="20"/>
              </w:rPr>
              <w:t>Диаметр (</w:t>
            </w:r>
            <w:proofErr w:type="gramStart"/>
            <w:r w:rsidRPr="00503737">
              <w:rPr>
                <w:color w:val="000000" w:themeColor="text1"/>
                <w:sz w:val="20"/>
                <w:szCs w:val="20"/>
              </w:rPr>
              <w:t>мм</w:t>
            </w:r>
            <w:proofErr w:type="gramEnd"/>
            <w:r w:rsidRPr="00503737">
              <w:rPr>
                <w:color w:val="000000" w:themeColor="text1"/>
                <w:sz w:val="20"/>
                <w:szCs w:val="20"/>
              </w:rPr>
              <w:t>)</w:t>
            </w:r>
          </w:p>
          <w:p w:rsidR="00503737" w:rsidRPr="00503737" w:rsidRDefault="00503737" w:rsidP="00503737">
            <w:pPr>
              <w:jc w:val="both"/>
              <w:rPr>
                <w:color w:val="000000" w:themeColor="text1"/>
                <w:sz w:val="20"/>
                <w:szCs w:val="20"/>
              </w:rPr>
            </w:pPr>
            <w:r w:rsidRPr="00503737">
              <w:rPr>
                <w:color w:val="000000" w:themeColor="text1"/>
                <w:sz w:val="20"/>
                <w:szCs w:val="20"/>
              </w:rPr>
              <w:t xml:space="preserve">ДЮЙМЫ </w:t>
            </w:r>
            <w:proofErr w:type="gramStart"/>
            <w:r w:rsidRPr="00503737">
              <w:rPr>
                <w:color w:val="000000" w:themeColor="text1"/>
                <w:sz w:val="20"/>
                <w:szCs w:val="20"/>
              </w:rPr>
              <w:t>–м</w:t>
            </w:r>
            <w:proofErr w:type="gramEnd"/>
            <w:r w:rsidRPr="00503737">
              <w:rPr>
                <w:color w:val="000000" w:themeColor="text1"/>
                <w:sz w:val="20"/>
                <w:szCs w:val="20"/>
              </w:rPr>
              <w:t>м-Френч</w:t>
            </w:r>
          </w:p>
          <w:p w:rsidR="00503737" w:rsidRPr="00503737" w:rsidRDefault="00503737" w:rsidP="00503737">
            <w:pPr>
              <w:jc w:val="both"/>
              <w:rPr>
                <w:color w:val="000000" w:themeColor="text1"/>
                <w:sz w:val="20"/>
                <w:szCs w:val="20"/>
              </w:rPr>
            </w:pPr>
            <w:r w:rsidRPr="00503737">
              <w:rPr>
                <w:color w:val="000000" w:themeColor="text1"/>
                <w:sz w:val="20"/>
                <w:szCs w:val="20"/>
              </w:rPr>
              <w:t>2.00 0,041 – 1,05 – 3,15</w:t>
            </w:r>
          </w:p>
          <w:p w:rsidR="00503737" w:rsidRPr="00503737" w:rsidRDefault="00503737" w:rsidP="00503737">
            <w:pPr>
              <w:jc w:val="both"/>
              <w:rPr>
                <w:color w:val="000000" w:themeColor="text1"/>
                <w:sz w:val="20"/>
                <w:szCs w:val="20"/>
              </w:rPr>
            </w:pPr>
            <w:r w:rsidRPr="00503737">
              <w:rPr>
                <w:color w:val="000000" w:themeColor="text1"/>
                <w:sz w:val="20"/>
                <w:szCs w:val="20"/>
              </w:rPr>
              <w:t>2.25 0,041 – 1,05 – 3,15</w:t>
            </w:r>
          </w:p>
          <w:p w:rsidR="00503737" w:rsidRPr="00503737" w:rsidRDefault="00503737" w:rsidP="00503737">
            <w:pPr>
              <w:jc w:val="both"/>
              <w:rPr>
                <w:color w:val="000000" w:themeColor="text1"/>
                <w:sz w:val="20"/>
                <w:szCs w:val="20"/>
              </w:rPr>
            </w:pPr>
            <w:r w:rsidRPr="00503737">
              <w:rPr>
                <w:color w:val="000000" w:themeColor="text1"/>
                <w:sz w:val="20"/>
                <w:szCs w:val="20"/>
              </w:rPr>
              <w:t>2,50 0,041 – 1,05 – 3,15</w:t>
            </w:r>
          </w:p>
          <w:p w:rsidR="00503737" w:rsidRPr="00503737" w:rsidRDefault="00503737" w:rsidP="00503737">
            <w:pPr>
              <w:jc w:val="both"/>
              <w:rPr>
                <w:color w:val="000000" w:themeColor="text1"/>
                <w:sz w:val="20"/>
                <w:szCs w:val="20"/>
              </w:rPr>
            </w:pPr>
            <w:r w:rsidRPr="00503737">
              <w:rPr>
                <w:color w:val="000000" w:themeColor="text1"/>
                <w:sz w:val="20"/>
                <w:szCs w:val="20"/>
              </w:rPr>
              <w:t>2,75 0,044 – 1,13 – 3,39</w:t>
            </w:r>
          </w:p>
          <w:p w:rsidR="00503737" w:rsidRPr="00503737" w:rsidRDefault="00503737" w:rsidP="00503737">
            <w:pPr>
              <w:jc w:val="both"/>
              <w:rPr>
                <w:color w:val="000000" w:themeColor="text1"/>
                <w:sz w:val="20"/>
                <w:szCs w:val="20"/>
              </w:rPr>
            </w:pPr>
            <w:r w:rsidRPr="00503737">
              <w:rPr>
                <w:color w:val="000000" w:themeColor="text1"/>
                <w:sz w:val="20"/>
                <w:szCs w:val="20"/>
              </w:rPr>
              <w:t>3.00 0,044 – 1,13 – 3,39</w:t>
            </w:r>
          </w:p>
          <w:p w:rsidR="00503737" w:rsidRPr="00503737" w:rsidRDefault="00503737" w:rsidP="00503737">
            <w:pPr>
              <w:jc w:val="both"/>
              <w:rPr>
                <w:color w:val="000000" w:themeColor="text1"/>
                <w:sz w:val="20"/>
                <w:szCs w:val="20"/>
              </w:rPr>
            </w:pPr>
            <w:r w:rsidRPr="00503737">
              <w:rPr>
                <w:color w:val="000000" w:themeColor="text1"/>
                <w:sz w:val="20"/>
                <w:szCs w:val="20"/>
              </w:rPr>
              <w:t>3.50 0,045 – 1,15 – 3,45</w:t>
            </w:r>
          </w:p>
          <w:p w:rsidR="00503737" w:rsidRPr="00503737" w:rsidRDefault="00503737" w:rsidP="00503737">
            <w:pPr>
              <w:jc w:val="both"/>
              <w:rPr>
                <w:color w:val="000000" w:themeColor="text1"/>
                <w:sz w:val="20"/>
                <w:szCs w:val="20"/>
              </w:rPr>
            </w:pPr>
            <w:r w:rsidRPr="00503737">
              <w:rPr>
                <w:color w:val="000000" w:themeColor="text1"/>
                <w:sz w:val="20"/>
                <w:szCs w:val="20"/>
              </w:rPr>
              <w:t>4.00 0,047 – 1,20 – 3,60</w:t>
            </w:r>
          </w:p>
          <w:p w:rsidR="000364FA" w:rsidRPr="00503737" w:rsidRDefault="00503737" w:rsidP="00503737">
            <w:pPr>
              <w:rPr>
                <w:b/>
                <w:bCs/>
                <w:sz w:val="20"/>
                <w:szCs w:val="20"/>
              </w:rPr>
            </w:pPr>
            <w:r w:rsidRPr="00503737">
              <w:rPr>
                <w:color w:val="000000" w:themeColor="text1"/>
                <w:sz w:val="20"/>
                <w:szCs w:val="20"/>
              </w:rPr>
              <w:t>4.50 0,049 – 1,25 – 3,75</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t>2</w:t>
            </w:r>
          </w:p>
        </w:tc>
        <w:tc>
          <w:tcPr>
            <w:tcW w:w="4296" w:type="dxa"/>
          </w:tcPr>
          <w:p w:rsidR="008373FC" w:rsidRPr="00FE1779" w:rsidRDefault="00503737" w:rsidP="0057368E">
            <w:pPr>
              <w:rPr>
                <w:b/>
                <w:bCs/>
              </w:rPr>
            </w:pPr>
            <w:r w:rsidRPr="00FE1779">
              <w:rPr>
                <w:b/>
                <w:color w:val="000000" w:themeColor="text1"/>
              </w:rPr>
              <w:t xml:space="preserve">Катетер дилатационный для </w:t>
            </w:r>
            <w:r w:rsidR="0090527F" w:rsidRPr="0090527F">
              <w:rPr>
                <w:b/>
                <w:color w:val="000000" w:themeColor="text1"/>
              </w:rPr>
              <w:t>чрезкожный транслюминальной ангиопластики</w:t>
            </w:r>
          </w:p>
        </w:tc>
        <w:tc>
          <w:tcPr>
            <w:tcW w:w="9595" w:type="dxa"/>
          </w:tcPr>
          <w:p w:rsidR="00503737" w:rsidRPr="00202FB8" w:rsidRDefault="00503737" w:rsidP="00503737">
            <w:pPr>
              <w:jc w:val="both"/>
              <w:rPr>
                <w:color w:val="000000" w:themeColor="text1"/>
                <w:sz w:val="18"/>
                <w:szCs w:val="18"/>
              </w:rPr>
            </w:pPr>
            <w:r w:rsidRPr="00202FB8">
              <w:rPr>
                <w:color w:val="000000" w:themeColor="text1"/>
                <w:sz w:val="18"/>
                <w:szCs w:val="18"/>
              </w:rPr>
              <w:t>Баллонный катетер предназначенный для расширения стенозированной части</w:t>
            </w:r>
            <w:proofErr w:type="gramStart"/>
            <w:r w:rsidRPr="00202FB8">
              <w:rPr>
                <w:color w:val="000000" w:themeColor="text1"/>
                <w:sz w:val="18"/>
                <w:szCs w:val="18"/>
              </w:rPr>
              <w:t>.к</w:t>
            </w:r>
            <w:proofErr w:type="gramEnd"/>
            <w:r w:rsidRPr="00202FB8">
              <w:rPr>
                <w:color w:val="000000" w:themeColor="text1"/>
                <w:sz w:val="18"/>
                <w:szCs w:val="18"/>
              </w:rPr>
              <w:t>оронарной артерии.</w:t>
            </w:r>
          </w:p>
          <w:p w:rsidR="00503737" w:rsidRPr="00202FB8" w:rsidRDefault="00503737" w:rsidP="00503737">
            <w:pPr>
              <w:jc w:val="both"/>
              <w:rPr>
                <w:color w:val="000000" w:themeColor="text1"/>
                <w:sz w:val="18"/>
                <w:szCs w:val="18"/>
              </w:rPr>
            </w:pPr>
            <w:r w:rsidRPr="00202FB8">
              <w:rPr>
                <w:color w:val="000000" w:themeColor="text1"/>
                <w:sz w:val="18"/>
                <w:szCs w:val="18"/>
              </w:rPr>
              <w:t>Дистальная часть катетера покрыта прочным гидрофильным покрытием (HYDRAX)</w:t>
            </w:r>
          </w:p>
          <w:p w:rsidR="00503737" w:rsidRPr="00202FB8" w:rsidRDefault="00503737" w:rsidP="00503737">
            <w:pPr>
              <w:jc w:val="both"/>
              <w:rPr>
                <w:color w:val="000000" w:themeColor="text1"/>
                <w:sz w:val="18"/>
                <w:szCs w:val="18"/>
              </w:rPr>
            </w:pPr>
            <w:r w:rsidRPr="00202FB8">
              <w:rPr>
                <w:color w:val="000000" w:themeColor="text1"/>
                <w:sz w:val="18"/>
                <w:szCs w:val="18"/>
              </w:rPr>
              <w:t>Баллон имеет атравматичный наконечник, для всех диаметров 2 металлические рентгеноконтрастные маркерные ленты из платины и иридия</w:t>
            </w:r>
          </w:p>
          <w:p w:rsidR="00503737" w:rsidRPr="00202FB8" w:rsidRDefault="00503737" w:rsidP="00503737">
            <w:pPr>
              <w:jc w:val="both"/>
              <w:rPr>
                <w:color w:val="000000" w:themeColor="text1"/>
                <w:sz w:val="18"/>
                <w:szCs w:val="18"/>
              </w:rPr>
            </w:pPr>
            <w:r>
              <w:rPr>
                <w:color w:val="000000" w:themeColor="text1"/>
                <w:sz w:val="18"/>
                <w:szCs w:val="18"/>
              </w:rPr>
              <w:t>Материа</w:t>
            </w:r>
            <w:r w:rsidRPr="00202FB8">
              <w:rPr>
                <w:color w:val="000000" w:themeColor="text1"/>
                <w:sz w:val="18"/>
                <w:szCs w:val="18"/>
              </w:rPr>
              <w:t>л Нейлон/Пебакс. Продукт не содержит латекса</w:t>
            </w:r>
          </w:p>
          <w:p w:rsidR="00503737" w:rsidRPr="00202FB8" w:rsidRDefault="00503737" w:rsidP="00503737">
            <w:pPr>
              <w:jc w:val="both"/>
              <w:rPr>
                <w:color w:val="000000" w:themeColor="text1"/>
                <w:sz w:val="18"/>
                <w:szCs w:val="18"/>
              </w:rPr>
            </w:pPr>
            <w:r w:rsidRPr="00202FB8">
              <w:rPr>
                <w:color w:val="000000" w:themeColor="text1"/>
                <w:sz w:val="18"/>
                <w:szCs w:val="18"/>
              </w:rPr>
              <w:t>Длина катетера 142 см</w:t>
            </w:r>
            <w:r w:rsidR="00BB36C1">
              <w:rPr>
                <w:color w:val="000000" w:themeColor="text1"/>
                <w:sz w:val="18"/>
                <w:szCs w:val="18"/>
              </w:rPr>
              <w:t>.</w:t>
            </w:r>
          </w:p>
          <w:p w:rsidR="00503737" w:rsidRPr="00202FB8" w:rsidRDefault="00503737" w:rsidP="00503737">
            <w:pPr>
              <w:jc w:val="both"/>
              <w:rPr>
                <w:color w:val="000000" w:themeColor="text1"/>
                <w:sz w:val="18"/>
                <w:szCs w:val="18"/>
              </w:rPr>
            </w:pPr>
            <w:r w:rsidRPr="00202FB8">
              <w:rPr>
                <w:color w:val="000000" w:themeColor="text1"/>
                <w:sz w:val="18"/>
                <w:szCs w:val="18"/>
              </w:rPr>
              <w:lastRenderedPageBreak/>
              <w:t>Стержень катетера (диаметр) 2,01F проксимальный 2,6F (диаметр баллона ≤ 3 мм) / 2,7F (диаметр баллона &gt; 3 мм) дистальный</w:t>
            </w:r>
          </w:p>
          <w:p w:rsidR="00503737" w:rsidRPr="00202FB8" w:rsidRDefault="00503737" w:rsidP="00503737">
            <w:pPr>
              <w:jc w:val="both"/>
              <w:rPr>
                <w:color w:val="000000" w:themeColor="text1"/>
                <w:sz w:val="18"/>
                <w:szCs w:val="18"/>
              </w:rPr>
            </w:pPr>
            <w:r w:rsidRPr="00202FB8">
              <w:rPr>
                <w:color w:val="000000" w:themeColor="text1"/>
                <w:sz w:val="18"/>
                <w:szCs w:val="18"/>
              </w:rPr>
              <w:t>Длина быстрой замены 25 см, Рекомендуемый проводник 0,014 дюйма</w:t>
            </w:r>
          </w:p>
          <w:p w:rsidR="00503737" w:rsidRPr="00202FB8" w:rsidRDefault="00503737" w:rsidP="00503737">
            <w:pPr>
              <w:jc w:val="both"/>
              <w:rPr>
                <w:color w:val="000000" w:themeColor="text1"/>
                <w:sz w:val="18"/>
                <w:szCs w:val="18"/>
              </w:rPr>
            </w:pPr>
            <w:r w:rsidRPr="00202FB8">
              <w:rPr>
                <w:color w:val="000000" w:themeColor="text1"/>
                <w:sz w:val="18"/>
                <w:szCs w:val="18"/>
              </w:rPr>
              <w:t>Профиль кончика 0.016 дюйма</w:t>
            </w:r>
          </w:p>
          <w:p w:rsidR="00503737" w:rsidRPr="00202FB8" w:rsidRDefault="00503737" w:rsidP="00503737">
            <w:pPr>
              <w:jc w:val="both"/>
              <w:rPr>
                <w:color w:val="000000" w:themeColor="text1"/>
                <w:sz w:val="18"/>
                <w:szCs w:val="18"/>
              </w:rPr>
            </w:pPr>
            <w:r w:rsidRPr="00202FB8">
              <w:rPr>
                <w:color w:val="000000" w:themeColor="text1"/>
                <w:sz w:val="18"/>
                <w:szCs w:val="18"/>
              </w:rPr>
              <w:t>Профиль пересечения 0.029 до 0.037</w:t>
            </w:r>
          </w:p>
          <w:p w:rsidR="00503737" w:rsidRPr="00202FB8" w:rsidRDefault="00503737" w:rsidP="00503737">
            <w:pPr>
              <w:rPr>
                <w:color w:val="000000" w:themeColor="text1"/>
                <w:sz w:val="18"/>
                <w:szCs w:val="18"/>
              </w:rPr>
            </w:pPr>
            <w:r w:rsidRPr="00202FB8">
              <w:rPr>
                <w:color w:val="000000" w:themeColor="text1"/>
                <w:sz w:val="18"/>
                <w:szCs w:val="18"/>
              </w:rPr>
              <w:t>Совместим с направляющим катетером 5</w:t>
            </w:r>
            <w:r w:rsidRPr="00202FB8">
              <w:rPr>
                <w:color w:val="000000" w:themeColor="text1"/>
                <w:sz w:val="18"/>
                <w:szCs w:val="18"/>
                <w:lang w:val="en-US"/>
              </w:rPr>
              <w:t>F</w:t>
            </w:r>
            <w:r w:rsidRPr="00202FB8">
              <w:rPr>
                <w:color w:val="000000" w:themeColor="text1"/>
                <w:sz w:val="18"/>
                <w:szCs w:val="18"/>
              </w:rPr>
              <w:br/>
              <w:t xml:space="preserve">Время дефляции: 3 </w:t>
            </w:r>
            <w:proofErr w:type="gramStart"/>
            <w:r w:rsidRPr="00202FB8">
              <w:rPr>
                <w:color w:val="000000" w:themeColor="text1"/>
                <w:sz w:val="18"/>
                <w:szCs w:val="18"/>
              </w:rPr>
              <w:t>с</w:t>
            </w:r>
            <w:proofErr w:type="gramEnd"/>
            <w:r w:rsidRPr="00202FB8">
              <w:rPr>
                <w:color w:val="000000" w:themeColor="text1"/>
                <w:sz w:val="18"/>
                <w:szCs w:val="18"/>
              </w:rPr>
              <w:t>.</w:t>
            </w:r>
          </w:p>
          <w:p w:rsidR="00503737" w:rsidRPr="00202FB8" w:rsidRDefault="00503737" w:rsidP="00503737">
            <w:pPr>
              <w:jc w:val="both"/>
              <w:rPr>
                <w:color w:val="000000" w:themeColor="text1"/>
                <w:sz w:val="18"/>
                <w:szCs w:val="18"/>
              </w:rPr>
            </w:pPr>
            <w:r w:rsidRPr="00202FB8">
              <w:rPr>
                <w:color w:val="000000" w:themeColor="text1"/>
                <w:sz w:val="18"/>
                <w:szCs w:val="18"/>
              </w:rPr>
              <w:t>Номинальное давление 12 атм.</w:t>
            </w:r>
          </w:p>
          <w:p w:rsidR="00503737" w:rsidRPr="00202FB8" w:rsidRDefault="00503737" w:rsidP="00503737">
            <w:pPr>
              <w:jc w:val="both"/>
              <w:rPr>
                <w:color w:val="000000" w:themeColor="text1"/>
                <w:sz w:val="18"/>
                <w:szCs w:val="18"/>
              </w:rPr>
            </w:pPr>
            <w:r w:rsidRPr="00202FB8">
              <w:rPr>
                <w:color w:val="000000" w:themeColor="text1"/>
                <w:sz w:val="18"/>
                <w:szCs w:val="18"/>
              </w:rPr>
              <w:t>Средне разрывное давление (ABP) 25 атм.</w:t>
            </w:r>
          </w:p>
          <w:p w:rsidR="00503737" w:rsidRPr="00202FB8" w:rsidRDefault="00503737" w:rsidP="00503737">
            <w:pPr>
              <w:jc w:val="both"/>
              <w:rPr>
                <w:color w:val="000000" w:themeColor="text1"/>
                <w:sz w:val="18"/>
                <w:szCs w:val="18"/>
              </w:rPr>
            </w:pPr>
            <w:r w:rsidRPr="00202FB8">
              <w:rPr>
                <w:color w:val="000000" w:themeColor="text1"/>
                <w:sz w:val="18"/>
                <w:szCs w:val="18"/>
              </w:rPr>
              <w:t xml:space="preserve">Диаметр баллона (Ø 2,00 мм - Ø 5,00 мм, </w:t>
            </w:r>
            <w:proofErr w:type="gramStart"/>
            <w:r w:rsidRPr="00202FB8">
              <w:rPr>
                <w:color w:val="000000" w:themeColor="text1"/>
                <w:sz w:val="18"/>
                <w:szCs w:val="18"/>
              </w:rPr>
              <w:t>длинна</w:t>
            </w:r>
            <w:proofErr w:type="gramEnd"/>
            <w:r w:rsidRPr="00202FB8">
              <w:rPr>
                <w:color w:val="000000" w:themeColor="text1"/>
                <w:sz w:val="18"/>
                <w:szCs w:val="18"/>
              </w:rPr>
              <w:t xml:space="preserve"> от 6 мм- 30 мм).</w:t>
            </w:r>
          </w:p>
          <w:p w:rsidR="006673DD" w:rsidRPr="00503737" w:rsidRDefault="006673DD" w:rsidP="00005EA8">
            <w:pPr>
              <w:rPr>
                <w:b/>
                <w:bCs/>
                <w:sz w:val="20"/>
                <w:szCs w:val="20"/>
              </w:rPr>
            </w:pP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lastRenderedPageBreak/>
              <w:t>3</w:t>
            </w:r>
          </w:p>
        </w:tc>
        <w:tc>
          <w:tcPr>
            <w:tcW w:w="4296" w:type="dxa"/>
          </w:tcPr>
          <w:p w:rsidR="008373FC" w:rsidRPr="00B52BD3" w:rsidRDefault="00D0669C" w:rsidP="0057368E">
            <w:pPr>
              <w:rPr>
                <w:b/>
                <w:bCs/>
              </w:rPr>
            </w:pPr>
            <w:r w:rsidRPr="00B52BD3">
              <w:rPr>
                <w:b/>
                <w:color w:val="000000" w:themeColor="text1"/>
              </w:rPr>
              <w:t xml:space="preserve">Катетер дилатационный  для </w:t>
            </w:r>
            <w:r w:rsidR="0090527F" w:rsidRPr="0090527F">
              <w:rPr>
                <w:b/>
                <w:color w:val="000000" w:themeColor="text1"/>
              </w:rPr>
              <w:t>чрезкожный транслюминальной ангиопластики (</w:t>
            </w:r>
            <w:r w:rsidRPr="00B52BD3">
              <w:rPr>
                <w:b/>
                <w:color w:val="000000" w:themeColor="text1"/>
              </w:rPr>
              <w:t>ЧТА</w:t>
            </w:r>
            <w:r w:rsidR="0090527F">
              <w:rPr>
                <w:b/>
                <w:color w:val="000000" w:themeColor="text1"/>
              </w:rPr>
              <w:t>)</w:t>
            </w:r>
          </w:p>
        </w:tc>
        <w:tc>
          <w:tcPr>
            <w:tcW w:w="9595" w:type="dxa"/>
          </w:tcPr>
          <w:p w:rsidR="00D0669C" w:rsidRPr="00202FB8" w:rsidRDefault="00D0669C" w:rsidP="00D0669C">
            <w:pPr>
              <w:jc w:val="both"/>
              <w:rPr>
                <w:color w:val="000000" w:themeColor="text1"/>
                <w:sz w:val="18"/>
                <w:szCs w:val="18"/>
              </w:rPr>
            </w:pPr>
            <w:r w:rsidRPr="00202FB8">
              <w:rPr>
                <w:color w:val="000000" w:themeColor="text1"/>
                <w:sz w:val="18"/>
                <w:szCs w:val="18"/>
              </w:rPr>
              <w:t xml:space="preserve">Баллонный </w:t>
            </w:r>
            <w:proofErr w:type="gramStart"/>
            <w:r w:rsidRPr="00202FB8">
              <w:rPr>
                <w:color w:val="000000" w:themeColor="text1"/>
                <w:sz w:val="18"/>
                <w:szCs w:val="18"/>
              </w:rPr>
              <w:t>катетер</w:t>
            </w:r>
            <w:proofErr w:type="gramEnd"/>
            <w:r w:rsidRPr="00202FB8">
              <w:rPr>
                <w:color w:val="000000" w:themeColor="text1"/>
                <w:sz w:val="18"/>
                <w:szCs w:val="18"/>
              </w:rPr>
              <w:t xml:space="preserve"> предназначенный для р</w:t>
            </w:r>
            <w:r w:rsidR="00B52BD3">
              <w:rPr>
                <w:color w:val="000000" w:themeColor="text1"/>
                <w:sz w:val="18"/>
                <w:szCs w:val="18"/>
              </w:rPr>
              <w:t xml:space="preserve">асширения стенозированной части </w:t>
            </w:r>
            <w:r w:rsidRPr="00202FB8">
              <w:rPr>
                <w:color w:val="000000" w:themeColor="text1"/>
                <w:sz w:val="18"/>
                <w:szCs w:val="18"/>
              </w:rPr>
              <w:t>коронарной артерии.</w:t>
            </w:r>
          </w:p>
          <w:p w:rsidR="00D0669C" w:rsidRPr="00202FB8" w:rsidRDefault="00D0669C" w:rsidP="00D0669C">
            <w:pPr>
              <w:jc w:val="both"/>
              <w:rPr>
                <w:color w:val="000000" w:themeColor="text1"/>
                <w:sz w:val="18"/>
                <w:szCs w:val="18"/>
              </w:rPr>
            </w:pPr>
            <w:r w:rsidRPr="00202FB8">
              <w:rPr>
                <w:color w:val="000000" w:themeColor="text1"/>
                <w:sz w:val="18"/>
                <w:szCs w:val="18"/>
              </w:rPr>
              <w:t>Дистальная часть катетера покрыта прочным гидрофильным покрытием (HYDRAX)</w:t>
            </w:r>
          </w:p>
          <w:p w:rsidR="00D0669C" w:rsidRPr="00202FB8" w:rsidRDefault="00D0669C" w:rsidP="00D0669C">
            <w:pPr>
              <w:jc w:val="both"/>
              <w:rPr>
                <w:color w:val="000000" w:themeColor="text1"/>
                <w:sz w:val="18"/>
                <w:szCs w:val="18"/>
              </w:rPr>
            </w:pPr>
            <w:r w:rsidRPr="00202FB8">
              <w:rPr>
                <w:color w:val="000000" w:themeColor="text1"/>
                <w:sz w:val="18"/>
                <w:szCs w:val="18"/>
              </w:rPr>
              <w:t>Баллон имеет атравматичный наконечник, для всех диаметров 2 металлические рентгеноконтрастные маркерные ленты из платины.</w:t>
            </w:r>
          </w:p>
          <w:p w:rsidR="00D0669C" w:rsidRPr="00202FB8" w:rsidRDefault="00D0669C" w:rsidP="00D0669C">
            <w:pPr>
              <w:jc w:val="both"/>
              <w:rPr>
                <w:color w:val="000000" w:themeColor="text1"/>
                <w:sz w:val="18"/>
                <w:szCs w:val="18"/>
              </w:rPr>
            </w:pPr>
            <w:r w:rsidRPr="00202FB8">
              <w:rPr>
                <w:color w:val="000000" w:themeColor="text1"/>
                <w:sz w:val="18"/>
                <w:szCs w:val="18"/>
              </w:rPr>
              <w:t>Иридий, за исключением размеров 1,25х10, 1,25х15, 1,50х10 и.1,50х15 мм поставляется с одной рентгеноконтрастной маркерной полосой в центре баллона.</w:t>
            </w:r>
          </w:p>
          <w:p w:rsidR="00D0669C" w:rsidRPr="00202FB8" w:rsidRDefault="0090527F" w:rsidP="00D0669C">
            <w:pPr>
              <w:jc w:val="both"/>
              <w:rPr>
                <w:color w:val="000000" w:themeColor="text1"/>
                <w:sz w:val="18"/>
                <w:szCs w:val="18"/>
              </w:rPr>
            </w:pPr>
            <w:r>
              <w:rPr>
                <w:color w:val="000000" w:themeColor="text1"/>
                <w:sz w:val="18"/>
                <w:szCs w:val="18"/>
              </w:rPr>
              <w:t>Материа</w:t>
            </w:r>
            <w:r w:rsidR="00D0669C" w:rsidRPr="00202FB8">
              <w:rPr>
                <w:color w:val="000000" w:themeColor="text1"/>
                <w:sz w:val="18"/>
                <w:szCs w:val="18"/>
              </w:rPr>
              <w:t>л Нейлон/Пебакс. Продукт не содержит латекса</w:t>
            </w:r>
          </w:p>
          <w:p w:rsidR="00D0669C" w:rsidRPr="00202FB8" w:rsidRDefault="00D0669C" w:rsidP="00D0669C">
            <w:pPr>
              <w:jc w:val="both"/>
              <w:rPr>
                <w:color w:val="000000" w:themeColor="text1"/>
                <w:sz w:val="18"/>
                <w:szCs w:val="18"/>
              </w:rPr>
            </w:pPr>
            <w:r w:rsidRPr="00202FB8">
              <w:rPr>
                <w:color w:val="000000" w:themeColor="text1"/>
                <w:sz w:val="18"/>
                <w:szCs w:val="18"/>
              </w:rPr>
              <w:t>Длина катетера 142 см</w:t>
            </w:r>
          </w:p>
          <w:p w:rsidR="00D0669C" w:rsidRPr="00202FB8" w:rsidRDefault="00D0669C" w:rsidP="00D0669C">
            <w:pPr>
              <w:jc w:val="both"/>
              <w:rPr>
                <w:color w:val="000000" w:themeColor="text1"/>
                <w:sz w:val="18"/>
                <w:szCs w:val="18"/>
              </w:rPr>
            </w:pPr>
            <w:r w:rsidRPr="00202FB8">
              <w:rPr>
                <w:color w:val="000000" w:themeColor="text1"/>
                <w:sz w:val="18"/>
                <w:szCs w:val="18"/>
              </w:rPr>
              <w:t>Стержень катетера (диаметр) 2,0F проксимальный 2,6F (диаметр баллона ≤ 3 мм) / 2,7F (диаметр баллона &gt; 3 мм) дистальный</w:t>
            </w:r>
          </w:p>
          <w:p w:rsidR="00D0669C" w:rsidRPr="00202FB8" w:rsidRDefault="00D0669C" w:rsidP="00D0669C">
            <w:pPr>
              <w:jc w:val="both"/>
              <w:rPr>
                <w:color w:val="000000" w:themeColor="text1"/>
                <w:sz w:val="18"/>
                <w:szCs w:val="18"/>
              </w:rPr>
            </w:pPr>
            <w:r w:rsidRPr="00202FB8">
              <w:rPr>
                <w:color w:val="000000" w:themeColor="text1"/>
                <w:sz w:val="18"/>
                <w:szCs w:val="18"/>
              </w:rPr>
              <w:t>Длина быстрой замены 25 см, Рекомендуемый проводник 0,016 дюйма, 0,014 дюйма</w:t>
            </w:r>
          </w:p>
          <w:p w:rsidR="00D0669C" w:rsidRPr="00202FB8" w:rsidRDefault="00D0669C" w:rsidP="00D0669C">
            <w:pPr>
              <w:rPr>
                <w:color w:val="000000" w:themeColor="text1"/>
                <w:sz w:val="18"/>
                <w:szCs w:val="18"/>
              </w:rPr>
            </w:pPr>
            <w:r w:rsidRPr="00202FB8">
              <w:rPr>
                <w:color w:val="000000" w:themeColor="text1"/>
                <w:sz w:val="18"/>
                <w:szCs w:val="18"/>
              </w:rPr>
              <w:t>Совместим с направляющим катетером 5</w:t>
            </w:r>
            <w:r w:rsidRPr="00202FB8">
              <w:rPr>
                <w:color w:val="000000" w:themeColor="text1"/>
                <w:sz w:val="18"/>
                <w:szCs w:val="18"/>
                <w:lang w:val="en-US"/>
              </w:rPr>
              <w:t>F</w:t>
            </w:r>
            <w:r w:rsidRPr="00202FB8">
              <w:rPr>
                <w:color w:val="000000" w:themeColor="text1"/>
                <w:sz w:val="18"/>
                <w:szCs w:val="18"/>
              </w:rPr>
              <w:br/>
              <w:t xml:space="preserve">Время дефляции: Мин. (Ø 1,25 мм): 1 с – Макс. (Ø 5,00 мм): 8 </w:t>
            </w:r>
            <w:proofErr w:type="gramStart"/>
            <w:r w:rsidRPr="00202FB8">
              <w:rPr>
                <w:color w:val="000000" w:themeColor="text1"/>
                <w:sz w:val="18"/>
                <w:szCs w:val="18"/>
              </w:rPr>
              <w:t>с</w:t>
            </w:r>
            <w:proofErr w:type="gramEnd"/>
          </w:p>
          <w:p w:rsidR="00D0669C" w:rsidRPr="00202FB8" w:rsidRDefault="00D0669C" w:rsidP="00D0669C">
            <w:pPr>
              <w:jc w:val="both"/>
              <w:rPr>
                <w:color w:val="000000" w:themeColor="text1"/>
                <w:sz w:val="18"/>
                <w:szCs w:val="18"/>
              </w:rPr>
            </w:pPr>
            <w:r w:rsidRPr="00202FB8">
              <w:rPr>
                <w:color w:val="000000" w:themeColor="text1"/>
                <w:sz w:val="18"/>
                <w:szCs w:val="18"/>
              </w:rPr>
              <w:t>Номинальное давление 6 атм.</w:t>
            </w:r>
          </w:p>
          <w:p w:rsidR="00D0669C" w:rsidRPr="00202FB8" w:rsidRDefault="00D0669C" w:rsidP="00D0669C">
            <w:pPr>
              <w:jc w:val="both"/>
              <w:rPr>
                <w:color w:val="000000" w:themeColor="text1"/>
                <w:sz w:val="18"/>
                <w:szCs w:val="18"/>
              </w:rPr>
            </w:pPr>
            <w:r w:rsidRPr="00202FB8">
              <w:rPr>
                <w:color w:val="000000" w:themeColor="text1"/>
                <w:sz w:val="18"/>
                <w:szCs w:val="18"/>
              </w:rPr>
              <w:t>Номинальное разрывное давление (RBP) 16 атм.</w:t>
            </w:r>
          </w:p>
          <w:p w:rsidR="00D0669C" w:rsidRPr="00202FB8" w:rsidRDefault="00D0669C" w:rsidP="00D0669C">
            <w:pPr>
              <w:jc w:val="both"/>
              <w:rPr>
                <w:color w:val="000000" w:themeColor="text1"/>
                <w:sz w:val="18"/>
                <w:szCs w:val="18"/>
              </w:rPr>
            </w:pPr>
            <w:r w:rsidRPr="00202FB8">
              <w:rPr>
                <w:color w:val="000000" w:themeColor="text1"/>
                <w:sz w:val="18"/>
                <w:szCs w:val="18"/>
              </w:rPr>
              <w:t>Средне разрывное давление (ABP) 20 атм.</w:t>
            </w:r>
          </w:p>
          <w:p w:rsidR="00D0669C" w:rsidRPr="00202FB8" w:rsidRDefault="00D0669C" w:rsidP="00D0669C">
            <w:pPr>
              <w:jc w:val="both"/>
              <w:rPr>
                <w:color w:val="000000" w:themeColor="text1"/>
                <w:sz w:val="18"/>
                <w:szCs w:val="18"/>
              </w:rPr>
            </w:pPr>
            <w:proofErr w:type="gramStart"/>
            <w:r w:rsidRPr="00202FB8">
              <w:rPr>
                <w:color w:val="000000" w:themeColor="text1"/>
                <w:sz w:val="18"/>
                <w:szCs w:val="18"/>
              </w:rPr>
              <w:t>Диаметр баллона (Ø 1,25 мм - Ø 5,00 мм, длинна от 10 мм- 40 мм)</w:t>
            </w:r>
            <w:r w:rsidRPr="00202FB8">
              <w:rPr>
                <w:color w:val="000000" w:themeColor="text1"/>
                <w:sz w:val="18"/>
                <w:szCs w:val="18"/>
              </w:rPr>
              <w:br/>
              <w:t>Размеры 1.25mm X 10mm 1.50mm X 10mm, 2.00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2.25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2.50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2.75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3.00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 </w:t>
            </w:r>
            <w:r w:rsidRPr="00202FB8">
              <w:rPr>
                <w:color w:val="000000" w:themeColor="text1"/>
                <w:sz w:val="18"/>
                <w:szCs w:val="18"/>
                <w:lang w:val="en-US"/>
              </w:rPr>
              <w:t>mm</w:t>
            </w:r>
            <w:r w:rsidRPr="00202FB8">
              <w:rPr>
                <w:color w:val="000000" w:themeColor="text1"/>
                <w:sz w:val="18"/>
                <w:szCs w:val="18"/>
              </w:rPr>
              <w:t>, 3.25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3.50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3.75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4.00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4.50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5.00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10</w:t>
            </w:r>
            <w:r w:rsidRPr="00202FB8">
              <w:rPr>
                <w:color w:val="000000" w:themeColor="text1"/>
                <w:sz w:val="18"/>
                <w:szCs w:val="18"/>
                <w:lang w:val="en-US"/>
              </w:rPr>
              <w:t>mm</w:t>
            </w:r>
            <w:r w:rsidRPr="00202FB8">
              <w:rPr>
                <w:color w:val="000000" w:themeColor="text1"/>
                <w:sz w:val="18"/>
                <w:szCs w:val="18"/>
              </w:rPr>
              <w:t>, 1.25mm X 15mm 1.50mm X 15mm, 2.00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2.25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2.50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2.75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3.00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 </w:t>
            </w:r>
            <w:r w:rsidRPr="00202FB8">
              <w:rPr>
                <w:color w:val="000000" w:themeColor="text1"/>
                <w:sz w:val="18"/>
                <w:szCs w:val="18"/>
                <w:lang w:val="en-US"/>
              </w:rPr>
              <w:t>mm</w:t>
            </w:r>
            <w:r w:rsidRPr="00202FB8">
              <w:rPr>
                <w:color w:val="000000" w:themeColor="text1"/>
                <w:sz w:val="18"/>
                <w:szCs w:val="18"/>
              </w:rPr>
              <w:t>, 3.25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3.50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3.75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4.00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4.50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5.00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15</w:t>
            </w:r>
            <w:r w:rsidRPr="00202FB8">
              <w:rPr>
                <w:color w:val="000000" w:themeColor="text1"/>
                <w:sz w:val="18"/>
                <w:szCs w:val="18"/>
                <w:lang w:val="en-US"/>
              </w:rPr>
              <w:t>mm</w:t>
            </w:r>
            <w:r w:rsidRPr="00202FB8">
              <w:rPr>
                <w:color w:val="000000" w:themeColor="text1"/>
                <w:sz w:val="18"/>
                <w:szCs w:val="18"/>
              </w:rPr>
              <w:t>, 1.25mm X 20mm 1.50mm X 20mm, 2.00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2.25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2.50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2.75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3.00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proofErr w:type="gramEnd"/>
            <w:r w:rsidRPr="00202FB8">
              <w:rPr>
                <w:color w:val="000000" w:themeColor="text1"/>
                <w:sz w:val="18"/>
                <w:szCs w:val="18"/>
              </w:rPr>
              <w:t xml:space="preserve"> </w:t>
            </w:r>
            <w:r w:rsidRPr="00202FB8">
              <w:rPr>
                <w:color w:val="000000" w:themeColor="text1"/>
                <w:sz w:val="18"/>
                <w:szCs w:val="18"/>
                <w:lang w:val="en-US"/>
              </w:rPr>
              <w:t>mm</w:t>
            </w:r>
            <w:r w:rsidRPr="00202FB8">
              <w:rPr>
                <w:color w:val="000000" w:themeColor="text1"/>
                <w:sz w:val="18"/>
                <w:szCs w:val="18"/>
              </w:rPr>
              <w:t>, 3.25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3.50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3.75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4.00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4.50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5.00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20</w:t>
            </w:r>
            <w:r w:rsidRPr="00202FB8">
              <w:rPr>
                <w:color w:val="000000" w:themeColor="text1"/>
                <w:sz w:val="18"/>
                <w:szCs w:val="18"/>
                <w:lang w:val="en-US"/>
              </w:rPr>
              <w:t>mm</w:t>
            </w:r>
            <w:r w:rsidRPr="00202FB8">
              <w:rPr>
                <w:color w:val="000000" w:themeColor="text1"/>
                <w:sz w:val="18"/>
                <w:szCs w:val="18"/>
              </w:rPr>
              <w:t>, 2.00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2.25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2.50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2.75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3.00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 </w:t>
            </w:r>
            <w:r w:rsidRPr="00202FB8">
              <w:rPr>
                <w:color w:val="000000" w:themeColor="text1"/>
                <w:sz w:val="18"/>
                <w:szCs w:val="18"/>
                <w:lang w:val="en-US"/>
              </w:rPr>
              <w:t>mm</w:t>
            </w:r>
            <w:r w:rsidRPr="00202FB8">
              <w:rPr>
                <w:color w:val="000000" w:themeColor="text1"/>
                <w:sz w:val="18"/>
                <w:szCs w:val="18"/>
              </w:rPr>
              <w:t>, 3.25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3.50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3.75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4.00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4.50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25</w:t>
            </w:r>
            <w:r w:rsidRPr="00202FB8">
              <w:rPr>
                <w:color w:val="000000" w:themeColor="text1"/>
                <w:sz w:val="18"/>
                <w:szCs w:val="18"/>
                <w:lang w:val="en-US"/>
              </w:rPr>
              <w:t>mm</w:t>
            </w:r>
            <w:r w:rsidRPr="00202FB8">
              <w:rPr>
                <w:color w:val="000000" w:themeColor="text1"/>
                <w:sz w:val="18"/>
                <w:szCs w:val="18"/>
              </w:rPr>
              <w:t>, 1.50mm X 30mm, 2.00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2.25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2.50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2.75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3.00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 </w:t>
            </w:r>
            <w:r w:rsidRPr="00202FB8">
              <w:rPr>
                <w:color w:val="000000" w:themeColor="text1"/>
                <w:sz w:val="18"/>
                <w:szCs w:val="18"/>
                <w:lang w:val="en-US"/>
              </w:rPr>
              <w:t>mm</w:t>
            </w:r>
            <w:r w:rsidRPr="00202FB8">
              <w:rPr>
                <w:color w:val="000000" w:themeColor="text1"/>
                <w:sz w:val="18"/>
                <w:szCs w:val="18"/>
              </w:rPr>
              <w:t>, 3.25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3.50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3.75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4.00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4.50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30</w:t>
            </w:r>
            <w:r w:rsidRPr="00202FB8">
              <w:rPr>
                <w:color w:val="000000" w:themeColor="text1"/>
                <w:sz w:val="18"/>
                <w:szCs w:val="18"/>
                <w:lang w:val="en-US"/>
              </w:rPr>
              <w:t>mm</w:t>
            </w:r>
            <w:r w:rsidRPr="00202FB8">
              <w:rPr>
                <w:color w:val="000000" w:themeColor="text1"/>
                <w:sz w:val="18"/>
                <w:szCs w:val="18"/>
              </w:rPr>
              <w:t>, 2.00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2.25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2.50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2.75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3.00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 </w:t>
            </w:r>
            <w:r w:rsidRPr="00202FB8">
              <w:rPr>
                <w:color w:val="000000" w:themeColor="text1"/>
                <w:sz w:val="18"/>
                <w:szCs w:val="18"/>
                <w:lang w:val="en-US"/>
              </w:rPr>
              <w:t>mm</w:t>
            </w:r>
            <w:r w:rsidRPr="00202FB8">
              <w:rPr>
                <w:color w:val="000000" w:themeColor="text1"/>
                <w:sz w:val="18"/>
                <w:szCs w:val="18"/>
              </w:rPr>
              <w:t>, 3.25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3.50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3.75</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4.00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 4.50</w:t>
            </w:r>
            <w:proofErr w:type="spellStart"/>
            <w:r w:rsidRPr="00202FB8">
              <w:rPr>
                <w:color w:val="000000" w:themeColor="text1"/>
                <w:sz w:val="18"/>
                <w:szCs w:val="18"/>
                <w:lang w:val="en-US"/>
              </w:rPr>
              <w:t>mmX</w:t>
            </w:r>
            <w:proofErr w:type="spellEnd"/>
            <w:r w:rsidRPr="00202FB8">
              <w:rPr>
                <w:color w:val="000000" w:themeColor="text1"/>
                <w:sz w:val="18"/>
                <w:szCs w:val="18"/>
              </w:rPr>
              <w:t xml:space="preserve"> 40</w:t>
            </w:r>
            <w:r w:rsidRPr="00202FB8">
              <w:rPr>
                <w:color w:val="000000" w:themeColor="text1"/>
                <w:sz w:val="18"/>
                <w:szCs w:val="18"/>
                <w:lang w:val="en-US"/>
              </w:rPr>
              <w:t>mm</w:t>
            </w:r>
            <w:r w:rsidRPr="00202FB8">
              <w:rPr>
                <w:color w:val="000000" w:themeColor="text1"/>
                <w:sz w:val="18"/>
                <w:szCs w:val="18"/>
              </w:rPr>
              <w:t>,</w:t>
            </w:r>
          </w:p>
          <w:p w:rsidR="00D0669C" w:rsidRPr="00202FB8" w:rsidRDefault="00D0669C" w:rsidP="00D0669C">
            <w:pPr>
              <w:jc w:val="both"/>
              <w:rPr>
                <w:color w:val="000000" w:themeColor="text1"/>
                <w:sz w:val="18"/>
                <w:szCs w:val="18"/>
              </w:rPr>
            </w:pPr>
            <w:r w:rsidRPr="00202FB8">
              <w:rPr>
                <w:color w:val="000000" w:themeColor="text1"/>
                <w:sz w:val="18"/>
                <w:szCs w:val="18"/>
              </w:rPr>
              <w:t>Профиль баллона (пересекающийся профиль при максимальной длине баллона)</w:t>
            </w:r>
          </w:p>
          <w:p w:rsidR="00D0669C" w:rsidRPr="00202FB8" w:rsidRDefault="00D0669C" w:rsidP="00D0669C">
            <w:pPr>
              <w:jc w:val="both"/>
              <w:rPr>
                <w:color w:val="000000" w:themeColor="text1"/>
                <w:sz w:val="18"/>
                <w:szCs w:val="18"/>
              </w:rPr>
            </w:pPr>
            <w:r w:rsidRPr="00202FB8">
              <w:rPr>
                <w:color w:val="000000" w:themeColor="text1"/>
                <w:sz w:val="18"/>
                <w:szCs w:val="18"/>
              </w:rPr>
              <w:t>Диаметр (</w:t>
            </w:r>
            <w:proofErr w:type="gramStart"/>
            <w:r w:rsidRPr="00202FB8">
              <w:rPr>
                <w:color w:val="000000" w:themeColor="text1"/>
                <w:sz w:val="18"/>
                <w:szCs w:val="18"/>
              </w:rPr>
              <w:t>мм</w:t>
            </w:r>
            <w:proofErr w:type="gramEnd"/>
            <w:r w:rsidRPr="00202FB8">
              <w:rPr>
                <w:color w:val="000000" w:themeColor="text1"/>
                <w:sz w:val="18"/>
                <w:szCs w:val="18"/>
              </w:rPr>
              <w:t>) ДЮЙМЫ = мм = френч</w:t>
            </w:r>
          </w:p>
          <w:p w:rsidR="00D0669C" w:rsidRPr="00202FB8" w:rsidRDefault="00D0669C" w:rsidP="00D0669C">
            <w:pPr>
              <w:jc w:val="both"/>
              <w:rPr>
                <w:color w:val="000000" w:themeColor="text1"/>
                <w:sz w:val="18"/>
                <w:szCs w:val="18"/>
              </w:rPr>
            </w:pPr>
            <w:r w:rsidRPr="00202FB8">
              <w:rPr>
                <w:color w:val="000000" w:themeColor="text1"/>
                <w:sz w:val="18"/>
                <w:szCs w:val="18"/>
              </w:rPr>
              <w:t>1,25 0,021 = 0,53 = 1,6</w:t>
            </w:r>
          </w:p>
          <w:p w:rsidR="00D0669C" w:rsidRPr="00202FB8" w:rsidRDefault="00D0669C" w:rsidP="00D0669C">
            <w:pPr>
              <w:jc w:val="both"/>
              <w:rPr>
                <w:color w:val="000000" w:themeColor="text1"/>
                <w:sz w:val="18"/>
                <w:szCs w:val="18"/>
              </w:rPr>
            </w:pPr>
            <w:r w:rsidRPr="00202FB8">
              <w:rPr>
                <w:color w:val="000000" w:themeColor="text1"/>
                <w:sz w:val="18"/>
                <w:szCs w:val="18"/>
              </w:rPr>
              <w:t>1,50 0,022 = 0,56 = 1,7</w:t>
            </w:r>
          </w:p>
          <w:p w:rsidR="00D0669C" w:rsidRPr="00202FB8" w:rsidRDefault="00D0669C" w:rsidP="00D0669C">
            <w:pPr>
              <w:jc w:val="both"/>
              <w:rPr>
                <w:color w:val="000000" w:themeColor="text1"/>
                <w:sz w:val="18"/>
                <w:szCs w:val="18"/>
              </w:rPr>
            </w:pPr>
            <w:r w:rsidRPr="00202FB8">
              <w:rPr>
                <w:color w:val="000000" w:themeColor="text1"/>
                <w:sz w:val="18"/>
                <w:szCs w:val="18"/>
              </w:rPr>
              <w:t>2,00 0,023 = 0,58 = 1,7</w:t>
            </w:r>
          </w:p>
          <w:p w:rsidR="00D0669C" w:rsidRPr="00202FB8" w:rsidRDefault="00D0669C" w:rsidP="00D0669C">
            <w:pPr>
              <w:jc w:val="both"/>
              <w:rPr>
                <w:color w:val="000000" w:themeColor="text1"/>
                <w:sz w:val="18"/>
                <w:szCs w:val="18"/>
              </w:rPr>
            </w:pPr>
            <w:r w:rsidRPr="00202FB8">
              <w:rPr>
                <w:color w:val="000000" w:themeColor="text1"/>
                <w:sz w:val="18"/>
                <w:szCs w:val="18"/>
              </w:rPr>
              <w:t>2,25 0,023 = 0,58 = 1,7</w:t>
            </w:r>
          </w:p>
          <w:p w:rsidR="00D0669C" w:rsidRPr="00202FB8" w:rsidRDefault="00D0669C" w:rsidP="00D0669C">
            <w:pPr>
              <w:jc w:val="both"/>
              <w:rPr>
                <w:color w:val="000000" w:themeColor="text1"/>
                <w:sz w:val="18"/>
                <w:szCs w:val="18"/>
              </w:rPr>
            </w:pPr>
            <w:r w:rsidRPr="00202FB8">
              <w:rPr>
                <w:color w:val="000000" w:themeColor="text1"/>
                <w:sz w:val="18"/>
                <w:szCs w:val="18"/>
              </w:rPr>
              <w:t>2,50 0,024 = 0,61 = 1,8</w:t>
            </w:r>
          </w:p>
          <w:p w:rsidR="00D0669C" w:rsidRPr="00202FB8" w:rsidRDefault="00D0669C" w:rsidP="00D0669C">
            <w:pPr>
              <w:jc w:val="both"/>
              <w:rPr>
                <w:color w:val="000000" w:themeColor="text1"/>
                <w:sz w:val="18"/>
                <w:szCs w:val="18"/>
              </w:rPr>
            </w:pPr>
            <w:r w:rsidRPr="00202FB8">
              <w:rPr>
                <w:color w:val="000000" w:themeColor="text1"/>
                <w:sz w:val="18"/>
                <w:szCs w:val="18"/>
              </w:rPr>
              <w:t>2,75 0,024 = 0,61 = 1,8</w:t>
            </w:r>
          </w:p>
          <w:p w:rsidR="00D0669C" w:rsidRPr="00202FB8" w:rsidRDefault="00D0669C" w:rsidP="00D0669C">
            <w:pPr>
              <w:jc w:val="both"/>
              <w:rPr>
                <w:color w:val="000000" w:themeColor="text1"/>
                <w:sz w:val="18"/>
                <w:szCs w:val="18"/>
              </w:rPr>
            </w:pPr>
            <w:r w:rsidRPr="00202FB8">
              <w:rPr>
                <w:color w:val="000000" w:themeColor="text1"/>
                <w:sz w:val="18"/>
                <w:szCs w:val="18"/>
              </w:rPr>
              <w:t>3,00 0,025 = 0,64 = 1,9</w:t>
            </w:r>
          </w:p>
          <w:p w:rsidR="00D0669C" w:rsidRPr="00202FB8" w:rsidRDefault="00D0669C" w:rsidP="00D0669C">
            <w:pPr>
              <w:jc w:val="both"/>
              <w:rPr>
                <w:color w:val="000000" w:themeColor="text1"/>
                <w:sz w:val="18"/>
                <w:szCs w:val="18"/>
              </w:rPr>
            </w:pPr>
            <w:r w:rsidRPr="00202FB8">
              <w:rPr>
                <w:color w:val="000000" w:themeColor="text1"/>
                <w:sz w:val="18"/>
                <w:szCs w:val="18"/>
              </w:rPr>
              <w:t>3,25 0,025 = 0,64 = 1,9</w:t>
            </w:r>
          </w:p>
          <w:p w:rsidR="00D0669C" w:rsidRPr="00202FB8" w:rsidRDefault="00D0669C" w:rsidP="00D0669C">
            <w:pPr>
              <w:jc w:val="both"/>
              <w:rPr>
                <w:color w:val="000000" w:themeColor="text1"/>
                <w:sz w:val="18"/>
                <w:szCs w:val="18"/>
              </w:rPr>
            </w:pPr>
            <w:r w:rsidRPr="00202FB8">
              <w:rPr>
                <w:color w:val="000000" w:themeColor="text1"/>
                <w:sz w:val="18"/>
                <w:szCs w:val="18"/>
              </w:rPr>
              <w:t>3,50 0,025 = 0,64 = 1,9</w:t>
            </w:r>
          </w:p>
          <w:p w:rsidR="00D0669C" w:rsidRPr="00202FB8" w:rsidRDefault="00D0669C" w:rsidP="00D0669C">
            <w:pPr>
              <w:jc w:val="both"/>
              <w:rPr>
                <w:color w:val="000000" w:themeColor="text1"/>
                <w:sz w:val="18"/>
                <w:szCs w:val="18"/>
              </w:rPr>
            </w:pPr>
            <w:r w:rsidRPr="00202FB8">
              <w:rPr>
                <w:color w:val="000000" w:themeColor="text1"/>
                <w:sz w:val="18"/>
                <w:szCs w:val="18"/>
              </w:rPr>
              <w:t>3,75 0,025 = 0,65 = 2,0</w:t>
            </w:r>
          </w:p>
          <w:p w:rsidR="00D0669C" w:rsidRPr="00202FB8" w:rsidRDefault="00D0669C" w:rsidP="00D0669C">
            <w:pPr>
              <w:jc w:val="both"/>
              <w:rPr>
                <w:color w:val="000000" w:themeColor="text1"/>
                <w:sz w:val="18"/>
                <w:szCs w:val="18"/>
              </w:rPr>
            </w:pPr>
            <w:r w:rsidRPr="00202FB8">
              <w:rPr>
                <w:color w:val="000000" w:themeColor="text1"/>
                <w:sz w:val="18"/>
                <w:szCs w:val="18"/>
              </w:rPr>
              <w:lastRenderedPageBreak/>
              <w:t>4,00 0,026 = 0,66 = 2,0</w:t>
            </w:r>
          </w:p>
          <w:p w:rsidR="00D0669C" w:rsidRPr="00202FB8" w:rsidRDefault="00D0669C" w:rsidP="00D0669C">
            <w:pPr>
              <w:jc w:val="both"/>
              <w:rPr>
                <w:color w:val="000000" w:themeColor="text1"/>
                <w:sz w:val="18"/>
                <w:szCs w:val="18"/>
              </w:rPr>
            </w:pPr>
            <w:r w:rsidRPr="00202FB8">
              <w:rPr>
                <w:color w:val="000000" w:themeColor="text1"/>
                <w:sz w:val="18"/>
                <w:szCs w:val="18"/>
              </w:rPr>
              <w:t>4,50 0,026 = 0,66 = 2,0</w:t>
            </w:r>
          </w:p>
          <w:p w:rsidR="004E242A" w:rsidRPr="004E242A" w:rsidRDefault="00D0669C" w:rsidP="00D0669C">
            <w:pPr>
              <w:rPr>
                <w:b/>
                <w:bCs/>
                <w:sz w:val="20"/>
                <w:szCs w:val="20"/>
              </w:rPr>
            </w:pPr>
            <w:r w:rsidRPr="00202FB8">
              <w:rPr>
                <w:color w:val="000000" w:themeColor="text1"/>
                <w:sz w:val="18"/>
                <w:szCs w:val="18"/>
              </w:rPr>
              <w:t>5,00 0,027 = 0,69 = 2,1</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lastRenderedPageBreak/>
              <w:t>4</w:t>
            </w:r>
          </w:p>
        </w:tc>
        <w:tc>
          <w:tcPr>
            <w:tcW w:w="4296" w:type="dxa"/>
          </w:tcPr>
          <w:p w:rsidR="008373FC" w:rsidRPr="0090527F" w:rsidRDefault="00D0669C" w:rsidP="0057368E">
            <w:pPr>
              <w:rPr>
                <w:b/>
                <w:bCs/>
              </w:rPr>
            </w:pPr>
            <w:r w:rsidRPr="0090527F">
              <w:rPr>
                <w:b/>
                <w:color w:val="000000" w:themeColor="text1"/>
              </w:rPr>
              <w:t>Коронарный Аспирационный катетер</w:t>
            </w:r>
          </w:p>
        </w:tc>
        <w:tc>
          <w:tcPr>
            <w:tcW w:w="9595" w:type="dxa"/>
          </w:tcPr>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Катетер имеет дистальный рентгеноконтрастный концевой маркер, проксимальный люэровский порт и предварительно установленный стилет (в соответствующих случаях). Проксимальный люэровский порт предназначен для под</w:t>
            </w:r>
            <w:r w:rsidR="002F1548">
              <w:rPr>
                <w:rFonts w:ascii="Times New Roman" w:eastAsia="Times New Roman" w:hAnsi="Times New Roman"/>
                <w:color w:val="000000" w:themeColor="text1"/>
                <w:sz w:val="18"/>
                <w:szCs w:val="18"/>
              </w:rPr>
              <w:t>соединения аспирационной линии.</w:t>
            </w:r>
            <w:r w:rsidRPr="00202FB8">
              <w:rPr>
                <w:rFonts w:ascii="Times New Roman" w:eastAsia="Times New Roman" w:hAnsi="Times New Roman"/>
                <w:color w:val="000000" w:themeColor="text1"/>
                <w:sz w:val="18"/>
                <w:szCs w:val="18"/>
              </w:rPr>
              <w:t xml:space="preserve"> Наличие инкапсулированной металлической оплетки в стенке катетера, технология FullWall. Плоское сечение металлической оплетки. Наличие рентгеноконтрастной метки на 1,5 мм проксимальнее мягкого кончика катетера</w:t>
            </w:r>
            <w:proofErr w:type="gramStart"/>
            <w:r w:rsidRPr="00202FB8">
              <w:rPr>
                <w:rFonts w:ascii="Times New Roman" w:eastAsia="Times New Roman" w:hAnsi="Times New Roman"/>
                <w:color w:val="000000" w:themeColor="text1"/>
                <w:sz w:val="18"/>
                <w:szCs w:val="18"/>
              </w:rPr>
              <w:t>.С</w:t>
            </w:r>
            <w:proofErr w:type="gramEnd"/>
            <w:r w:rsidRPr="00202FB8">
              <w:rPr>
                <w:rFonts w:ascii="Times New Roman" w:eastAsia="Times New Roman" w:hAnsi="Times New Roman"/>
                <w:color w:val="000000" w:themeColor="text1"/>
                <w:sz w:val="18"/>
                <w:szCs w:val="18"/>
              </w:rPr>
              <w:t xml:space="preserve">овместимость с проводником 0.014", с проводниковым катетером 6F. Длина катетера 140 см. Диаметр кончика 0.068". Внутренний просвет 0,043".  Мягкий атравматичный кончик с фигурным срезом запатентованной конфигурации. Комплект: Аспирационная линия, Аспирационный шприц - 2 </w:t>
            </w:r>
            <w:proofErr w:type="gramStart"/>
            <w:r w:rsidRPr="00202FB8">
              <w:rPr>
                <w:rFonts w:ascii="Times New Roman" w:eastAsia="Times New Roman" w:hAnsi="Times New Roman"/>
                <w:color w:val="000000" w:themeColor="text1"/>
                <w:sz w:val="18"/>
                <w:szCs w:val="18"/>
              </w:rPr>
              <w:t>шт</w:t>
            </w:r>
            <w:proofErr w:type="gramEnd"/>
            <w:r w:rsidRPr="00202FB8">
              <w:rPr>
                <w:rFonts w:ascii="Times New Roman" w:eastAsia="Times New Roman" w:hAnsi="Times New Roman"/>
                <w:color w:val="000000" w:themeColor="text1"/>
                <w:sz w:val="18"/>
                <w:szCs w:val="18"/>
              </w:rPr>
              <w:t xml:space="preserve"> по 30 мл,</w:t>
            </w:r>
          </w:p>
          <w:p w:rsidR="008373FC" w:rsidRPr="00DC6CCB" w:rsidRDefault="00D0669C" w:rsidP="00D0669C">
            <w:pPr>
              <w:rPr>
                <w:b/>
                <w:bCs/>
                <w:sz w:val="20"/>
                <w:szCs w:val="20"/>
              </w:rPr>
            </w:pPr>
            <w:r w:rsidRPr="00202FB8">
              <w:rPr>
                <w:color w:val="000000" w:themeColor="text1"/>
                <w:sz w:val="18"/>
                <w:szCs w:val="18"/>
              </w:rPr>
              <w:t>Чашка фильтр с размером пор 40  µ, аспирационный катетер двухпросветный на протяжении 21 см с минимальным диаметром 6F (минимальный внутреннний диаметр 1,78 мм (0,070 дюйма)) или 7F (минимальный внутренний диаметр 2,03 мм (0,080 дюйма)).</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t>5</w:t>
            </w:r>
          </w:p>
        </w:tc>
        <w:tc>
          <w:tcPr>
            <w:tcW w:w="4296" w:type="dxa"/>
          </w:tcPr>
          <w:p w:rsidR="008373FC" w:rsidRPr="0090527F" w:rsidRDefault="00D0669C" w:rsidP="0057368E">
            <w:pPr>
              <w:rPr>
                <w:b/>
                <w:bCs/>
              </w:rPr>
            </w:pPr>
            <w:r w:rsidRPr="0090527F">
              <w:rPr>
                <w:b/>
                <w:color w:val="000000" w:themeColor="text1"/>
              </w:rPr>
              <w:t>Индефлятор</w:t>
            </w:r>
          </w:p>
        </w:tc>
        <w:tc>
          <w:tcPr>
            <w:tcW w:w="9595" w:type="dxa"/>
          </w:tcPr>
          <w:p w:rsidR="00D0669C" w:rsidRPr="00202FB8" w:rsidRDefault="00D0669C" w:rsidP="00D0669C">
            <w:pPr>
              <w:jc w:val="both"/>
              <w:rPr>
                <w:color w:val="000000" w:themeColor="text1"/>
                <w:sz w:val="18"/>
                <w:szCs w:val="18"/>
              </w:rPr>
            </w:pPr>
            <w:r w:rsidRPr="00202FB8">
              <w:rPr>
                <w:color w:val="000000" w:themeColor="text1"/>
                <w:sz w:val="18"/>
                <w:szCs w:val="18"/>
              </w:rPr>
              <w:t xml:space="preserve">Инфляционная способность от 0 до 30 </w:t>
            </w:r>
            <w:proofErr w:type="gramStart"/>
            <w:r w:rsidRPr="00202FB8">
              <w:rPr>
                <w:color w:val="000000" w:themeColor="text1"/>
                <w:sz w:val="18"/>
                <w:szCs w:val="18"/>
              </w:rPr>
              <w:t>атм</w:t>
            </w:r>
            <w:proofErr w:type="gramEnd"/>
            <w:r w:rsidRPr="00202FB8">
              <w:rPr>
                <w:color w:val="000000" w:themeColor="text1"/>
                <w:sz w:val="18"/>
                <w:szCs w:val="18"/>
              </w:rPr>
              <w:t>, в комплекте с манометром : торк- Большая, удобная ручка, игля для проводника из нержавеющей стали</w:t>
            </w:r>
          </w:p>
          <w:p w:rsidR="00DC6CCB" w:rsidRPr="00DC6CCB" w:rsidRDefault="00D0669C" w:rsidP="00D0669C">
            <w:pPr>
              <w:rPr>
                <w:bCs/>
                <w:sz w:val="20"/>
                <w:szCs w:val="20"/>
              </w:rPr>
            </w:pPr>
            <w:r w:rsidRPr="00202FB8">
              <w:rPr>
                <w:color w:val="000000" w:themeColor="text1"/>
                <w:sz w:val="18"/>
                <w:szCs w:val="18"/>
              </w:rPr>
              <w:t xml:space="preserve">Манометр с индикатором каждого 1 </w:t>
            </w:r>
            <w:proofErr w:type="gramStart"/>
            <w:r w:rsidRPr="00202FB8">
              <w:rPr>
                <w:color w:val="000000" w:themeColor="text1"/>
                <w:sz w:val="18"/>
                <w:szCs w:val="18"/>
              </w:rPr>
              <w:t>атм</w:t>
            </w:r>
            <w:proofErr w:type="gramEnd"/>
            <w:r w:rsidRPr="00202FB8">
              <w:rPr>
                <w:color w:val="000000" w:themeColor="text1"/>
                <w:sz w:val="18"/>
                <w:szCs w:val="18"/>
              </w:rPr>
              <w:br/>
              <w:t>Текстурированный захват для контроля крутящего момента совместима с размером проводников  от 0,010 до 0,018 ", игла- Позволяет быстро и легко размещать направляющую проволоку через Y-адаптер</w:t>
            </w:r>
            <w:r w:rsidRPr="00202FB8">
              <w:rPr>
                <w:color w:val="000000" w:themeColor="text1"/>
                <w:sz w:val="18"/>
                <w:szCs w:val="18"/>
              </w:rPr>
              <w:br/>
              <w:t>0,018 ", линия, Y конектор-(пуш или клик формата) "(2.87 мм, 8.6 F) сквозной просвет</w:t>
            </w:r>
            <w:r w:rsidRPr="00202FB8">
              <w:rPr>
                <w:color w:val="000000" w:themeColor="text1"/>
                <w:sz w:val="18"/>
                <w:szCs w:val="18"/>
              </w:rPr>
              <w:br/>
              <w:t>Имеет ангиопластический клапан. .поликарбонатный шприц - обеспечивает точный объем до 20 мл объема .Прочный механизм блокировки - надежный для многократного раздувания.</w:t>
            </w:r>
          </w:p>
        </w:tc>
      </w:tr>
      <w:tr w:rsidR="008373FC" w:rsidRPr="00880C9D" w:rsidTr="00734F0C">
        <w:trPr>
          <w:trHeight w:val="647"/>
        </w:trPr>
        <w:tc>
          <w:tcPr>
            <w:tcW w:w="895" w:type="dxa"/>
          </w:tcPr>
          <w:p w:rsidR="008373FC" w:rsidRPr="00D0059E" w:rsidRDefault="008373FC" w:rsidP="008373FC">
            <w:pPr>
              <w:jc w:val="center"/>
              <w:rPr>
                <w:b/>
                <w:bCs/>
                <w:sz w:val="21"/>
                <w:szCs w:val="21"/>
              </w:rPr>
            </w:pPr>
            <w:r>
              <w:rPr>
                <w:b/>
                <w:bCs/>
                <w:sz w:val="21"/>
                <w:szCs w:val="21"/>
              </w:rPr>
              <w:t>6</w:t>
            </w:r>
          </w:p>
        </w:tc>
        <w:tc>
          <w:tcPr>
            <w:tcW w:w="4296" w:type="dxa"/>
          </w:tcPr>
          <w:p w:rsidR="008373FC" w:rsidRPr="0090527F" w:rsidRDefault="00D0669C" w:rsidP="0057368E">
            <w:pPr>
              <w:rPr>
                <w:b/>
                <w:bCs/>
              </w:rPr>
            </w:pPr>
            <w:r w:rsidRPr="0090527F">
              <w:rPr>
                <w:b/>
                <w:color w:val="000000" w:themeColor="text1"/>
              </w:rPr>
              <w:t>Гидрофильный проводник</w:t>
            </w:r>
          </w:p>
        </w:tc>
        <w:tc>
          <w:tcPr>
            <w:tcW w:w="9595" w:type="dxa"/>
          </w:tcPr>
          <w:p w:rsidR="00D0669C" w:rsidRPr="00202FB8" w:rsidRDefault="00D0669C" w:rsidP="00D0669C">
            <w:pPr>
              <w:jc w:val="both"/>
              <w:rPr>
                <w:color w:val="000000" w:themeColor="text1"/>
                <w:sz w:val="18"/>
                <w:szCs w:val="18"/>
                <w:lang w:val="kk-KZ"/>
              </w:rPr>
            </w:pPr>
            <w:r w:rsidRPr="00202FB8">
              <w:rPr>
                <w:color w:val="000000" w:themeColor="text1"/>
                <w:sz w:val="18"/>
                <w:szCs w:val="18"/>
                <w:lang w:val="kk-KZ"/>
              </w:rPr>
              <w:t>Гидрофильный проводник диагностический, однодистальный.  Проводник изготовленизнержавеющая никель-хромоваясталь с гидрофильнымпокрытием. Проксимальнаясваркастержнявыполняетсяодновременнодлякомпонентов: сердечник, лента, рулон, ленты и катушкиисходный материал в гладкийпоследовательныйкупол. Дистальноесварноесоединение: сварноесоединениестержня, ленты и исходногоматериалакатушки в гладкийпоследовательныйкупол. Проводник длиной не менее 180 см, наружный диаметр не более 0,035". Дистальныйкончикпроводникатипаизгиб 45º. Проводник упакован в пластиковоекольцо и в герметичный пакет изтермоформуемойпленки и газопроницаемойбумаги.</w:t>
            </w:r>
          </w:p>
          <w:p w:rsidR="00D0669C" w:rsidRPr="00202FB8" w:rsidRDefault="00D0669C" w:rsidP="00D0669C">
            <w:pPr>
              <w:jc w:val="both"/>
              <w:rPr>
                <w:color w:val="000000" w:themeColor="text1"/>
                <w:sz w:val="18"/>
                <w:szCs w:val="18"/>
                <w:lang w:val="kk-KZ"/>
              </w:rPr>
            </w:pPr>
            <w:r w:rsidRPr="00202FB8">
              <w:rPr>
                <w:color w:val="000000" w:themeColor="text1"/>
                <w:sz w:val="18"/>
                <w:szCs w:val="18"/>
                <w:lang w:val="kk-KZ"/>
              </w:rPr>
              <w:t>Остатокэтиленоксидапослестерилизации не больше 10ug/m.</w:t>
            </w:r>
          </w:p>
          <w:p w:rsidR="008373FC" w:rsidRPr="006E2BDA" w:rsidRDefault="00D0669C" w:rsidP="00D0669C">
            <w:pPr>
              <w:rPr>
                <w:b/>
                <w:bCs/>
                <w:sz w:val="20"/>
                <w:szCs w:val="20"/>
              </w:rPr>
            </w:pPr>
            <w:r w:rsidRPr="00202FB8">
              <w:rPr>
                <w:color w:val="000000" w:themeColor="text1"/>
                <w:sz w:val="18"/>
                <w:szCs w:val="18"/>
                <w:lang w:val="kk-KZ"/>
              </w:rPr>
              <w:t>Методстерилизации: этиленоксидом.</w:t>
            </w:r>
          </w:p>
        </w:tc>
      </w:tr>
      <w:tr w:rsidR="008373FC" w:rsidRPr="00880C9D" w:rsidTr="00734F0C">
        <w:trPr>
          <w:trHeight w:val="647"/>
        </w:trPr>
        <w:tc>
          <w:tcPr>
            <w:tcW w:w="895" w:type="dxa"/>
          </w:tcPr>
          <w:p w:rsidR="008373FC" w:rsidRDefault="008373FC" w:rsidP="008373FC">
            <w:pPr>
              <w:jc w:val="center"/>
              <w:rPr>
                <w:b/>
                <w:bCs/>
                <w:sz w:val="21"/>
                <w:szCs w:val="21"/>
              </w:rPr>
            </w:pPr>
          </w:p>
          <w:p w:rsidR="008373FC" w:rsidRPr="00D0059E" w:rsidRDefault="008373FC" w:rsidP="008373FC">
            <w:pPr>
              <w:jc w:val="center"/>
              <w:rPr>
                <w:b/>
                <w:bCs/>
                <w:sz w:val="21"/>
                <w:szCs w:val="21"/>
              </w:rPr>
            </w:pPr>
            <w:r>
              <w:rPr>
                <w:b/>
                <w:bCs/>
                <w:sz w:val="21"/>
                <w:szCs w:val="21"/>
              </w:rPr>
              <w:t>7</w:t>
            </w:r>
          </w:p>
        </w:tc>
        <w:tc>
          <w:tcPr>
            <w:tcW w:w="4296" w:type="dxa"/>
          </w:tcPr>
          <w:p w:rsidR="008373FC" w:rsidRPr="0090527F" w:rsidRDefault="00D0669C" w:rsidP="0057368E">
            <w:pPr>
              <w:rPr>
                <w:b/>
                <w:bCs/>
              </w:rPr>
            </w:pPr>
            <w:r w:rsidRPr="0090527F">
              <w:rPr>
                <w:b/>
                <w:color w:val="000000" w:themeColor="text1"/>
              </w:rPr>
              <w:t>Ангиографический внутрисосудистый катетер</w:t>
            </w:r>
          </w:p>
        </w:tc>
        <w:tc>
          <w:tcPr>
            <w:tcW w:w="9595" w:type="dxa"/>
          </w:tcPr>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 xml:space="preserve">Материал диагностического катетера из полимерной добавки InSlide ™ для превосходной скользящей способности, снижающий трение и повышающий вращаемость. Изготовлен на основе Full-Wall Technology, процесс </w:t>
            </w:r>
            <w:proofErr w:type="gramStart"/>
            <w:r w:rsidRPr="00202FB8">
              <w:rPr>
                <w:rFonts w:ascii="Times New Roman" w:eastAsia="Times New Roman" w:hAnsi="Times New Roman"/>
                <w:color w:val="000000" w:themeColor="text1"/>
                <w:sz w:val="18"/>
                <w:szCs w:val="18"/>
              </w:rPr>
              <w:t>экструзии</w:t>
            </w:r>
            <w:proofErr w:type="gramEnd"/>
            <w:r w:rsidRPr="00202FB8">
              <w:rPr>
                <w:rFonts w:ascii="Times New Roman" w:eastAsia="Times New Roman" w:hAnsi="Times New Roman"/>
                <w:color w:val="000000" w:themeColor="text1"/>
                <w:sz w:val="18"/>
                <w:szCs w:val="18"/>
              </w:rPr>
              <w:t xml:space="preserve"> представляющий собой особый сплав всех слоев, образуя тем самым сплошной вал. Наличие проволоки с двойной оплеткой, проложенной от основания к кончику, </w:t>
            </w:r>
            <w:proofErr w:type="gramStart"/>
            <w:r w:rsidRPr="00202FB8">
              <w:rPr>
                <w:rFonts w:ascii="Times New Roman" w:eastAsia="Times New Roman" w:hAnsi="Times New Roman"/>
                <w:color w:val="000000" w:themeColor="text1"/>
                <w:sz w:val="18"/>
                <w:szCs w:val="18"/>
              </w:rPr>
              <w:t>усиливающий</w:t>
            </w:r>
            <w:proofErr w:type="gramEnd"/>
            <w:r w:rsidRPr="00202FB8">
              <w:rPr>
                <w:rFonts w:ascii="Times New Roman" w:eastAsia="Times New Roman" w:hAnsi="Times New Roman"/>
                <w:color w:val="000000" w:themeColor="text1"/>
                <w:sz w:val="18"/>
                <w:szCs w:val="18"/>
              </w:rPr>
              <w:t xml:space="preserve"> прочность, вращаемость и сопротивление к излому. Наличие мягкого атравматического и рентгеноконтрастного кончика. Размеры 5 и 6 Fr.  Использование с проводниками с максимальными размерами 5Fr=0.038 6Fr=0.038, просвет потока – 0.047 и 0.056 , оплетка – сплошная (от центра к центру)</w:t>
            </w:r>
            <w:proofErr w:type="gramStart"/>
            <w:r w:rsidRPr="00202FB8">
              <w:rPr>
                <w:rFonts w:ascii="Times New Roman" w:eastAsia="Times New Roman" w:hAnsi="Times New Roman"/>
                <w:color w:val="000000" w:themeColor="text1"/>
                <w:sz w:val="18"/>
                <w:szCs w:val="18"/>
              </w:rPr>
              <w:t xml:space="preserve"> ,</w:t>
            </w:r>
            <w:proofErr w:type="gramEnd"/>
            <w:r w:rsidRPr="00202FB8">
              <w:rPr>
                <w:rFonts w:ascii="Times New Roman" w:eastAsia="Times New Roman" w:hAnsi="Times New Roman"/>
                <w:color w:val="000000" w:themeColor="text1"/>
                <w:sz w:val="18"/>
                <w:szCs w:val="18"/>
              </w:rPr>
              <w:t xml:space="preserve"> скорость потока 600-1200 PSI, мл /сек 19 -40 , оптимизирован для радиальных и для бедренных процедур. Длина катетера 100,110 и 125 см. Наличие размеров: 3,5, 4,0 и 4,5 см, Наличие боковых отверстии и </w:t>
            </w:r>
            <w:proofErr w:type="gramStart"/>
            <w:r w:rsidRPr="00202FB8">
              <w:rPr>
                <w:rFonts w:ascii="Times New Roman" w:eastAsia="Times New Roman" w:hAnsi="Times New Roman"/>
                <w:color w:val="000000" w:themeColor="text1"/>
                <w:sz w:val="18"/>
                <w:szCs w:val="18"/>
              </w:rPr>
              <w:t>без</w:t>
            </w:r>
            <w:proofErr w:type="gramEnd"/>
            <w:r w:rsidRPr="00202FB8">
              <w:rPr>
                <w:rFonts w:ascii="Times New Roman" w:eastAsia="Times New Roman" w:hAnsi="Times New Roman"/>
                <w:color w:val="000000" w:themeColor="text1"/>
                <w:sz w:val="18"/>
                <w:szCs w:val="18"/>
              </w:rPr>
              <w:t>. Поставляется по 5 штук в упаковке.  Наличие цветовой кодировки для распознавания и классификации катетеров согласно изгибам и размерам.</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Наличие следующих изгибов:</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TRApease изгиб</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Ослабленная вторичная кривизна позволяет легко взаимодействовать с остией коронарной артерии. Подключая третичную кривизну для дополнительной поддержки.</w:t>
            </w:r>
          </w:p>
          <w:p w:rsidR="00D0669C" w:rsidRPr="00202FB8" w:rsidRDefault="00D0669C" w:rsidP="00D0669C">
            <w:pPr>
              <w:pStyle w:val="a4"/>
              <w:jc w:val="both"/>
              <w:rPr>
                <w:rFonts w:ascii="Times New Roman" w:eastAsia="Times New Roman" w:hAnsi="Times New Roman"/>
                <w:color w:val="000000" w:themeColor="text1"/>
                <w:sz w:val="18"/>
                <w:szCs w:val="18"/>
              </w:rPr>
            </w:pPr>
            <w:r w:rsidRPr="000C1C51">
              <w:rPr>
                <w:rFonts w:ascii="Times New Roman" w:eastAsia="Times New Roman" w:hAnsi="Times New Roman"/>
                <w:color w:val="000000" w:themeColor="text1"/>
                <w:sz w:val="18"/>
                <w:szCs w:val="18"/>
              </w:rPr>
              <w:t>TRAnsformer изгиб</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 xml:space="preserve">Обеспечивает </w:t>
            </w:r>
            <w:proofErr w:type="gramStart"/>
            <w:r w:rsidRPr="00202FB8">
              <w:rPr>
                <w:rFonts w:ascii="Times New Roman" w:eastAsia="Times New Roman" w:hAnsi="Times New Roman"/>
                <w:color w:val="000000" w:themeColor="text1"/>
                <w:sz w:val="18"/>
                <w:szCs w:val="18"/>
              </w:rPr>
              <w:t>отличную</w:t>
            </w:r>
            <w:proofErr w:type="gramEnd"/>
            <w:r w:rsidRPr="00202FB8">
              <w:rPr>
                <w:rFonts w:ascii="Times New Roman" w:eastAsia="Times New Roman" w:hAnsi="Times New Roman"/>
                <w:color w:val="000000" w:themeColor="text1"/>
                <w:sz w:val="18"/>
                <w:szCs w:val="18"/>
              </w:rPr>
              <w:t xml:space="preserve"> поддержка со стороны ортической основы, тем самым предоставляя   больший охват остии коронарной артерии.</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TRActive изгиб</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30-градусный мягкий наконечник первичной кривизны, позволяет достичь остию коронарной артерии.</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TRAcker изгиб</w:t>
            </w:r>
          </w:p>
          <w:p w:rsidR="00D0669C" w:rsidRPr="00202FB8" w:rsidRDefault="00D0669C" w:rsidP="00D0669C">
            <w:pPr>
              <w:pStyle w:val="a4"/>
              <w:jc w:val="both"/>
              <w:rPr>
                <w:rFonts w:ascii="Times New Roman" w:eastAsia="Times New Roman" w:hAnsi="Times New Roman"/>
                <w:color w:val="000000" w:themeColor="text1"/>
                <w:sz w:val="18"/>
                <w:szCs w:val="18"/>
              </w:rPr>
            </w:pPr>
            <w:r w:rsidRPr="00202FB8">
              <w:rPr>
                <w:rFonts w:ascii="Times New Roman" w:eastAsia="Times New Roman" w:hAnsi="Times New Roman"/>
                <w:color w:val="000000" w:themeColor="text1"/>
                <w:sz w:val="18"/>
                <w:szCs w:val="18"/>
              </w:rPr>
              <w:t>Обеспечивает отличную поддержку со стороны противоположной стенки и использует корень аорты как опору.</w:t>
            </w:r>
          </w:p>
          <w:p w:rsidR="00D0669C" w:rsidRPr="00202FB8" w:rsidRDefault="00D0669C" w:rsidP="00D0669C">
            <w:pPr>
              <w:pStyle w:val="a4"/>
              <w:jc w:val="both"/>
              <w:rPr>
                <w:rFonts w:ascii="Times New Roman" w:eastAsia="Times New Roman" w:hAnsi="Times New Roman"/>
                <w:color w:val="000000" w:themeColor="text1"/>
                <w:sz w:val="18"/>
                <w:szCs w:val="18"/>
              </w:rPr>
            </w:pPr>
            <w:r w:rsidRPr="000C1C51">
              <w:rPr>
                <w:rFonts w:ascii="Times New Roman" w:eastAsia="Times New Roman" w:hAnsi="Times New Roman"/>
                <w:color w:val="000000" w:themeColor="text1"/>
                <w:sz w:val="18"/>
                <w:szCs w:val="18"/>
              </w:rPr>
              <w:lastRenderedPageBreak/>
              <w:t>UlTRA изгиб</w:t>
            </w:r>
          </w:p>
          <w:p w:rsidR="008373FC" w:rsidRPr="006E2BDA" w:rsidRDefault="00D0669C" w:rsidP="00D0669C">
            <w:pPr>
              <w:rPr>
                <w:b/>
                <w:bCs/>
                <w:sz w:val="20"/>
                <w:szCs w:val="20"/>
              </w:rPr>
            </w:pPr>
            <w:proofErr w:type="gramStart"/>
            <w:r w:rsidRPr="00202FB8">
              <w:rPr>
                <w:color w:val="000000" w:themeColor="text1"/>
                <w:sz w:val="18"/>
                <w:szCs w:val="18"/>
              </w:rPr>
              <w:t>Универсальная</w:t>
            </w:r>
            <w:proofErr w:type="gramEnd"/>
            <w:r w:rsidRPr="00202FB8">
              <w:rPr>
                <w:color w:val="000000" w:themeColor="text1"/>
                <w:sz w:val="18"/>
                <w:szCs w:val="18"/>
              </w:rPr>
              <w:t xml:space="preserve"> радиальный изгиб предназначен для сцепления с левой и правой коронарной артериями. Наличие расслабленного вторичного изгиба, </w:t>
            </w:r>
            <w:proofErr w:type="gramStart"/>
            <w:r w:rsidRPr="00202FB8">
              <w:rPr>
                <w:color w:val="000000" w:themeColor="text1"/>
                <w:sz w:val="18"/>
                <w:szCs w:val="18"/>
              </w:rPr>
              <w:t>обеспечивающий</w:t>
            </w:r>
            <w:proofErr w:type="gramEnd"/>
            <w:r w:rsidRPr="00202FB8">
              <w:rPr>
                <w:color w:val="000000" w:themeColor="text1"/>
                <w:sz w:val="18"/>
                <w:szCs w:val="18"/>
              </w:rPr>
              <w:t xml:space="preserve"> легкое вовлечение коронарной остии.</w:t>
            </w:r>
          </w:p>
        </w:tc>
      </w:tr>
      <w:tr w:rsidR="008373FC" w:rsidRPr="00880C9D" w:rsidTr="00734F0C">
        <w:trPr>
          <w:trHeight w:val="647"/>
        </w:trPr>
        <w:tc>
          <w:tcPr>
            <w:tcW w:w="895" w:type="dxa"/>
          </w:tcPr>
          <w:p w:rsidR="008373FC" w:rsidRDefault="008373FC" w:rsidP="008373FC">
            <w:pPr>
              <w:jc w:val="center"/>
              <w:rPr>
                <w:b/>
                <w:bCs/>
                <w:sz w:val="21"/>
                <w:szCs w:val="21"/>
              </w:rPr>
            </w:pPr>
            <w:r>
              <w:rPr>
                <w:b/>
                <w:bCs/>
                <w:sz w:val="21"/>
                <w:szCs w:val="21"/>
              </w:rPr>
              <w:lastRenderedPageBreak/>
              <w:t>8</w:t>
            </w:r>
          </w:p>
        </w:tc>
        <w:tc>
          <w:tcPr>
            <w:tcW w:w="4296" w:type="dxa"/>
          </w:tcPr>
          <w:p w:rsidR="008373FC" w:rsidRPr="0090527F" w:rsidRDefault="00D0669C" w:rsidP="0057368E">
            <w:pPr>
              <w:rPr>
                <w:b/>
                <w:bCs/>
              </w:rPr>
            </w:pPr>
            <w:r w:rsidRPr="0090527F">
              <w:rPr>
                <w:b/>
                <w:color w:val="000000" w:themeColor="text1"/>
              </w:rPr>
              <w:t>Внутрисосудистые направляющие</w:t>
            </w:r>
          </w:p>
        </w:tc>
        <w:tc>
          <w:tcPr>
            <w:tcW w:w="9595" w:type="dxa"/>
          </w:tcPr>
          <w:p w:rsidR="006E2BDA" w:rsidRPr="00D0059E" w:rsidRDefault="00D0669C" w:rsidP="00005EA8">
            <w:pPr>
              <w:rPr>
                <w:b/>
                <w:bCs/>
                <w:sz w:val="21"/>
                <w:szCs w:val="21"/>
              </w:rPr>
            </w:pPr>
            <w:r w:rsidRPr="00202FB8">
              <w:rPr>
                <w:color w:val="000000" w:themeColor="text1"/>
                <w:sz w:val="18"/>
                <w:szCs w:val="18"/>
              </w:rPr>
              <w:t>Материал проводникового катетера на основе Нейлона. Наличие инкапсулированной металлической оплетки в стенке катетера, технология FullWall. Плоское сечение металлической оплетки. Наличие рентгеноконтрастной метки на 4 мм проксимальнее мягкого кончика катетера. Внутренний диаметр у   катетеров:- 6F – 0.071”. Наружный диаметр 5-8F. Размеры 5F, 6F, 7F,8F, длиной (</w:t>
            </w:r>
            <w:proofErr w:type="gramStart"/>
            <w:r w:rsidRPr="00202FB8">
              <w:rPr>
                <w:color w:val="000000" w:themeColor="text1"/>
                <w:sz w:val="18"/>
                <w:szCs w:val="18"/>
              </w:rPr>
              <w:t>см</w:t>
            </w:r>
            <w:proofErr w:type="gramEnd"/>
            <w:r w:rsidRPr="00202FB8">
              <w:rPr>
                <w:color w:val="000000" w:themeColor="text1"/>
                <w:sz w:val="18"/>
                <w:szCs w:val="18"/>
              </w:rPr>
              <w:t>): 60 – 120</w:t>
            </w:r>
          </w:p>
        </w:tc>
      </w:tr>
      <w:tr w:rsidR="00005EA8" w:rsidRPr="00880C9D" w:rsidTr="00734F0C">
        <w:tc>
          <w:tcPr>
            <w:tcW w:w="895" w:type="dxa"/>
          </w:tcPr>
          <w:p w:rsidR="00005EA8" w:rsidRPr="00170909" w:rsidRDefault="008373FC" w:rsidP="00C66005">
            <w:pPr>
              <w:jc w:val="center"/>
              <w:rPr>
                <w:b/>
              </w:rPr>
            </w:pPr>
            <w:r>
              <w:rPr>
                <w:b/>
              </w:rPr>
              <w:t>9</w:t>
            </w:r>
          </w:p>
        </w:tc>
        <w:tc>
          <w:tcPr>
            <w:tcW w:w="4296" w:type="dxa"/>
          </w:tcPr>
          <w:p w:rsidR="00005EA8" w:rsidRPr="0090527F" w:rsidRDefault="00D0669C" w:rsidP="00D0669C">
            <w:pPr>
              <w:rPr>
                <w:b/>
                <w:bCs/>
              </w:rPr>
            </w:pPr>
            <w:r w:rsidRPr="0090527F">
              <w:rPr>
                <w:b/>
                <w:bCs/>
              </w:rPr>
              <w:t>Интродьюсер</w:t>
            </w:r>
            <w:r w:rsidR="0090527F" w:rsidRPr="0090527F">
              <w:rPr>
                <w:b/>
                <w:bCs/>
              </w:rPr>
              <w:t xml:space="preserve">  р</w:t>
            </w:r>
            <w:r w:rsidRPr="0090527F">
              <w:rPr>
                <w:b/>
                <w:bCs/>
              </w:rPr>
              <w:t>адиальный</w:t>
            </w:r>
          </w:p>
        </w:tc>
        <w:tc>
          <w:tcPr>
            <w:tcW w:w="9595" w:type="dxa"/>
          </w:tcPr>
          <w:p w:rsidR="00D0669C" w:rsidRPr="001906D8" w:rsidRDefault="00D0669C" w:rsidP="00D0669C">
            <w:pPr>
              <w:rPr>
                <w:sz w:val="20"/>
                <w:szCs w:val="20"/>
              </w:rPr>
            </w:pPr>
            <w:r w:rsidRPr="001906D8">
              <w:rPr>
                <w:sz w:val="20"/>
                <w:szCs w:val="20"/>
              </w:rPr>
              <w:t xml:space="preserve">Интродьюсер для обеспечения доступа в сосуд и эффективных манипуляций инструментов во время процедуры. Интродьюсер имеет силиконовый гемостатический клапан, фиксатор, трехходовой кран, и шовный фланец.  Гемостатический клапан предотвращает обратный ток крови и аспирацию воздуха. Надежный фиксатор предотвращает обратное смещение дилататора через интродьюсер в ходе введения. Трехходовой кран можно использовать для немедленного перехода от </w:t>
            </w:r>
            <w:proofErr w:type="gramStart"/>
            <w:r w:rsidRPr="001906D8">
              <w:rPr>
                <w:sz w:val="20"/>
                <w:szCs w:val="20"/>
              </w:rPr>
              <w:t>капельной</w:t>
            </w:r>
            <w:proofErr w:type="gramEnd"/>
            <w:r w:rsidRPr="001906D8">
              <w:rPr>
                <w:sz w:val="20"/>
                <w:szCs w:val="20"/>
              </w:rPr>
              <w:t xml:space="preserve"> инфузии к быстрому экстренному введению лекарственных препаратов или к мониторингу артериального давления. Боковая ветвь изготовлена из прозрачной гибкой трубки для визуализации пузырьков воздуха. Конус канюли интродьюсера минимизирует травму в точке пункции при сосудистом доступе, снижая тем самым дискомфорт для пациента. Интродьюсер длиной</w:t>
            </w:r>
            <w:r>
              <w:rPr>
                <w:sz w:val="20"/>
                <w:szCs w:val="20"/>
              </w:rPr>
              <w:t xml:space="preserve"> 7 см,</w:t>
            </w:r>
            <w:r w:rsidRPr="001906D8">
              <w:rPr>
                <w:sz w:val="20"/>
                <w:szCs w:val="20"/>
              </w:rPr>
              <w:t xml:space="preserve"> 11 см., диаметром </w:t>
            </w:r>
            <w:r>
              <w:rPr>
                <w:sz w:val="20"/>
                <w:szCs w:val="20"/>
              </w:rPr>
              <w:t>от 4 до 8Fr</w:t>
            </w:r>
            <w:r w:rsidRPr="001906D8">
              <w:rPr>
                <w:sz w:val="20"/>
                <w:szCs w:val="20"/>
              </w:rPr>
              <w:t>. Размер (</w:t>
            </w:r>
            <w:r>
              <w:rPr>
                <w:sz w:val="20"/>
                <w:szCs w:val="20"/>
              </w:rPr>
              <w:t>F</w:t>
            </w:r>
            <w:r w:rsidRPr="001906D8">
              <w:rPr>
                <w:sz w:val="20"/>
                <w:szCs w:val="20"/>
              </w:rPr>
              <w:t xml:space="preserve">) четко указан на втулке </w:t>
            </w:r>
            <w:proofErr w:type="gramStart"/>
            <w:r w:rsidRPr="001906D8">
              <w:rPr>
                <w:sz w:val="20"/>
                <w:szCs w:val="20"/>
              </w:rPr>
              <w:t>сосудистого</w:t>
            </w:r>
            <w:proofErr w:type="gramEnd"/>
            <w:r w:rsidRPr="001906D8">
              <w:rPr>
                <w:sz w:val="20"/>
                <w:szCs w:val="20"/>
              </w:rPr>
              <w:t xml:space="preserve"> интродьюсера.</w:t>
            </w:r>
          </w:p>
          <w:p w:rsidR="00D0669C" w:rsidRPr="001906D8" w:rsidRDefault="00D0669C" w:rsidP="00D0669C">
            <w:pPr>
              <w:rPr>
                <w:sz w:val="20"/>
                <w:szCs w:val="20"/>
              </w:rPr>
            </w:pPr>
            <w:r w:rsidRPr="001906D8">
              <w:rPr>
                <w:sz w:val="20"/>
                <w:szCs w:val="20"/>
              </w:rPr>
              <w:t>Состав набора:</w:t>
            </w:r>
          </w:p>
          <w:p w:rsidR="00D0669C" w:rsidRPr="001906D8" w:rsidRDefault="00D0669C" w:rsidP="00D0669C">
            <w:pPr>
              <w:rPr>
                <w:sz w:val="20"/>
                <w:szCs w:val="20"/>
              </w:rPr>
            </w:pPr>
            <w:r w:rsidRPr="001906D8">
              <w:rPr>
                <w:sz w:val="20"/>
                <w:szCs w:val="20"/>
              </w:rPr>
              <w:t xml:space="preserve">- 1 шт. интродьюсер (оболочка); </w:t>
            </w:r>
          </w:p>
          <w:p w:rsidR="00D0669C" w:rsidRPr="001906D8" w:rsidRDefault="00D0669C" w:rsidP="00D0669C">
            <w:pPr>
              <w:rPr>
                <w:sz w:val="20"/>
                <w:szCs w:val="20"/>
              </w:rPr>
            </w:pPr>
            <w:r w:rsidRPr="001906D8">
              <w:rPr>
                <w:sz w:val="20"/>
                <w:szCs w:val="20"/>
              </w:rPr>
              <w:t xml:space="preserve">- 1 шт. дилататор; </w:t>
            </w:r>
          </w:p>
          <w:p w:rsidR="00D0669C" w:rsidRPr="001906D8" w:rsidRDefault="00D0669C" w:rsidP="00D0669C">
            <w:pPr>
              <w:rPr>
                <w:sz w:val="20"/>
                <w:szCs w:val="20"/>
              </w:rPr>
            </w:pPr>
            <w:r w:rsidRPr="001906D8">
              <w:rPr>
                <w:sz w:val="20"/>
                <w:szCs w:val="20"/>
              </w:rPr>
              <w:t xml:space="preserve">- 1 шт. мини-проводник (длина 45см, диаметр 0,018” - 0,038”); </w:t>
            </w:r>
          </w:p>
          <w:p w:rsidR="00D0669C" w:rsidRPr="001906D8" w:rsidRDefault="00D0669C" w:rsidP="00D0669C">
            <w:pPr>
              <w:rPr>
                <w:sz w:val="20"/>
                <w:szCs w:val="20"/>
              </w:rPr>
            </w:pPr>
            <w:r w:rsidRPr="001906D8">
              <w:rPr>
                <w:sz w:val="20"/>
                <w:szCs w:val="20"/>
              </w:rPr>
              <w:t xml:space="preserve">- 1 шт. скальпель; </w:t>
            </w:r>
          </w:p>
          <w:p w:rsidR="00D0669C" w:rsidRPr="001906D8" w:rsidRDefault="00D0669C" w:rsidP="00D0669C">
            <w:pPr>
              <w:rPr>
                <w:sz w:val="20"/>
                <w:szCs w:val="20"/>
              </w:rPr>
            </w:pPr>
            <w:r w:rsidRPr="001906D8">
              <w:rPr>
                <w:sz w:val="20"/>
                <w:szCs w:val="20"/>
              </w:rPr>
              <w:t>- 1 шт. шприц;</w:t>
            </w:r>
          </w:p>
          <w:p w:rsidR="00D0669C" w:rsidRPr="001906D8" w:rsidRDefault="00D0669C" w:rsidP="00D0669C">
            <w:pPr>
              <w:rPr>
                <w:sz w:val="20"/>
                <w:szCs w:val="20"/>
              </w:rPr>
            </w:pPr>
            <w:r w:rsidRPr="001906D8">
              <w:rPr>
                <w:sz w:val="20"/>
                <w:szCs w:val="20"/>
              </w:rPr>
              <w:t>- 1 шт. пункционной иглы (18</w:t>
            </w:r>
            <w:r>
              <w:rPr>
                <w:sz w:val="20"/>
                <w:szCs w:val="20"/>
              </w:rPr>
              <w:t>Ga</w:t>
            </w:r>
            <w:r w:rsidRPr="001906D8">
              <w:rPr>
                <w:sz w:val="20"/>
                <w:szCs w:val="20"/>
              </w:rPr>
              <w:t xml:space="preserve"> - 21</w:t>
            </w:r>
            <w:r>
              <w:rPr>
                <w:sz w:val="20"/>
                <w:szCs w:val="20"/>
              </w:rPr>
              <w:t>Ga</w:t>
            </w:r>
            <w:r w:rsidRPr="001906D8">
              <w:rPr>
                <w:sz w:val="20"/>
                <w:szCs w:val="20"/>
              </w:rPr>
              <w:t>).</w:t>
            </w:r>
          </w:p>
          <w:p w:rsidR="00D0669C" w:rsidRPr="001906D8" w:rsidRDefault="00D0669C" w:rsidP="00D0669C">
            <w:pPr>
              <w:rPr>
                <w:sz w:val="20"/>
                <w:szCs w:val="20"/>
              </w:rPr>
            </w:pPr>
            <w:proofErr w:type="gramStart"/>
            <w:r w:rsidRPr="001906D8">
              <w:rPr>
                <w:sz w:val="20"/>
                <w:szCs w:val="20"/>
              </w:rPr>
              <w:t>Упакован в герметичный пакет из термоформуемой пленки и газопроницаемой бумаги.</w:t>
            </w:r>
            <w:proofErr w:type="gramEnd"/>
          </w:p>
          <w:p w:rsidR="00D0669C" w:rsidRPr="001906D8" w:rsidRDefault="00D0669C" w:rsidP="00D0669C">
            <w:pPr>
              <w:rPr>
                <w:sz w:val="20"/>
                <w:szCs w:val="20"/>
              </w:rPr>
            </w:pPr>
            <w:r w:rsidRPr="001906D8">
              <w:rPr>
                <w:sz w:val="20"/>
                <w:szCs w:val="20"/>
              </w:rPr>
              <w:t>Остаток этиленоксида после стерилизации не больше 10</w:t>
            </w:r>
            <w:r>
              <w:rPr>
                <w:sz w:val="20"/>
                <w:szCs w:val="20"/>
              </w:rPr>
              <w:t>ug</w:t>
            </w:r>
            <w:r w:rsidRPr="001906D8">
              <w:rPr>
                <w:sz w:val="20"/>
                <w:szCs w:val="20"/>
              </w:rPr>
              <w:t>/</w:t>
            </w:r>
            <w:r>
              <w:rPr>
                <w:sz w:val="20"/>
                <w:szCs w:val="20"/>
              </w:rPr>
              <w:t>m</w:t>
            </w:r>
            <w:r w:rsidRPr="001906D8">
              <w:rPr>
                <w:sz w:val="20"/>
                <w:szCs w:val="20"/>
              </w:rPr>
              <w:t xml:space="preserve">. </w:t>
            </w:r>
          </w:p>
          <w:p w:rsidR="00005EA8" w:rsidRPr="007E3475" w:rsidRDefault="00D0669C" w:rsidP="00D0669C">
            <w:pPr>
              <w:jc w:val="both"/>
              <w:rPr>
                <w:bCs/>
                <w:sz w:val="20"/>
                <w:szCs w:val="20"/>
              </w:rPr>
            </w:pPr>
            <w:r>
              <w:rPr>
                <w:sz w:val="20"/>
                <w:szCs w:val="20"/>
              </w:rPr>
              <w:t>Методстерилизации: Этиленоксидом</w:t>
            </w:r>
          </w:p>
        </w:tc>
      </w:tr>
      <w:tr w:rsidR="00D0059E" w:rsidRPr="00880C9D" w:rsidTr="00734F0C">
        <w:tc>
          <w:tcPr>
            <w:tcW w:w="895" w:type="dxa"/>
          </w:tcPr>
          <w:p w:rsidR="00D0059E" w:rsidRPr="00170BCD" w:rsidRDefault="008373FC" w:rsidP="00C66005">
            <w:pPr>
              <w:jc w:val="center"/>
              <w:rPr>
                <w:b/>
              </w:rPr>
            </w:pPr>
            <w:r>
              <w:rPr>
                <w:b/>
              </w:rPr>
              <w:t>10</w:t>
            </w:r>
          </w:p>
        </w:tc>
        <w:tc>
          <w:tcPr>
            <w:tcW w:w="4296" w:type="dxa"/>
          </w:tcPr>
          <w:p w:rsidR="00D0669C" w:rsidRPr="0090527F" w:rsidRDefault="00D0669C" w:rsidP="0090527F">
            <w:pPr>
              <w:rPr>
                <w:b/>
                <w:bCs/>
              </w:rPr>
            </w:pPr>
            <w:r w:rsidRPr="0090527F">
              <w:rPr>
                <w:b/>
                <w:bCs/>
              </w:rPr>
              <w:t>Интродьюсер</w:t>
            </w:r>
            <w:r w:rsidR="0090527F" w:rsidRPr="0090527F">
              <w:rPr>
                <w:b/>
                <w:bCs/>
              </w:rPr>
              <w:t xml:space="preserve"> ф</w:t>
            </w:r>
            <w:r w:rsidRPr="0090527F">
              <w:rPr>
                <w:b/>
                <w:bCs/>
              </w:rPr>
              <w:t>еморальный</w:t>
            </w:r>
          </w:p>
          <w:p w:rsidR="00D0059E" w:rsidRPr="0090527F" w:rsidRDefault="00D0059E" w:rsidP="00503737">
            <w:pPr>
              <w:rPr>
                <w:b/>
                <w:bCs/>
              </w:rPr>
            </w:pPr>
          </w:p>
        </w:tc>
        <w:tc>
          <w:tcPr>
            <w:tcW w:w="9595" w:type="dxa"/>
          </w:tcPr>
          <w:p w:rsidR="00D0669C" w:rsidRPr="001906D8" w:rsidRDefault="00D0669C" w:rsidP="00D0669C">
            <w:pPr>
              <w:rPr>
                <w:sz w:val="20"/>
                <w:szCs w:val="20"/>
              </w:rPr>
            </w:pPr>
            <w:r w:rsidRPr="001906D8">
              <w:rPr>
                <w:sz w:val="20"/>
                <w:szCs w:val="20"/>
              </w:rPr>
              <w:t xml:space="preserve">Интродьюсер для обеспечения доступа в сосуд и эффективных манипуляций инструментов во время процедуры. Интродьюсер имеет силиконовый гемостатический клапан, фиксатор, трехходовой кран, и шовный фланец.  Гемостатический клапан предотвращает обратный ток крови и аспирацию воздуха. Надежный фиксатор предотвращает обратное смещение дилататора через интродьюсер в ходе введения. Трехходовой кран можно использовать для немедленного перехода от </w:t>
            </w:r>
            <w:proofErr w:type="gramStart"/>
            <w:r w:rsidRPr="001906D8">
              <w:rPr>
                <w:sz w:val="20"/>
                <w:szCs w:val="20"/>
              </w:rPr>
              <w:t>капельной</w:t>
            </w:r>
            <w:proofErr w:type="gramEnd"/>
            <w:r w:rsidRPr="001906D8">
              <w:rPr>
                <w:sz w:val="20"/>
                <w:szCs w:val="20"/>
              </w:rPr>
              <w:t xml:space="preserve"> инфузии к быстрому экстренному введению лекарственных препаратов или к мониторингу артериального давления. Боковая ветвь изготовлена из прозрачной гибкой трубки для визуализации пузырьков воздуха. Конус канюли интродьюсера минимизирует травму в точке пункции при сосудистом доступе, снижая тем самым дискомфорт для пациента. Интродьюсер длиной 11 см</w:t>
            </w:r>
            <w:r>
              <w:rPr>
                <w:sz w:val="20"/>
                <w:szCs w:val="20"/>
              </w:rPr>
              <w:t>, 23 см</w:t>
            </w:r>
            <w:r w:rsidRPr="001906D8">
              <w:rPr>
                <w:sz w:val="20"/>
                <w:szCs w:val="20"/>
              </w:rPr>
              <w:t xml:space="preserve">., диаметром </w:t>
            </w:r>
            <w:r>
              <w:rPr>
                <w:sz w:val="20"/>
                <w:szCs w:val="20"/>
              </w:rPr>
              <w:t>от 5 до 10Fr</w:t>
            </w:r>
            <w:r w:rsidRPr="001906D8">
              <w:rPr>
                <w:sz w:val="20"/>
                <w:szCs w:val="20"/>
              </w:rPr>
              <w:t>. Размер (</w:t>
            </w:r>
            <w:r>
              <w:rPr>
                <w:sz w:val="20"/>
                <w:szCs w:val="20"/>
              </w:rPr>
              <w:t>F</w:t>
            </w:r>
            <w:r w:rsidRPr="001906D8">
              <w:rPr>
                <w:sz w:val="20"/>
                <w:szCs w:val="20"/>
              </w:rPr>
              <w:t xml:space="preserve">) четко указан на втулке </w:t>
            </w:r>
            <w:proofErr w:type="gramStart"/>
            <w:r w:rsidRPr="001906D8">
              <w:rPr>
                <w:sz w:val="20"/>
                <w:szCs w:val="20"/>
              </w:rPr>
              <w:t>сосудистого</w:t>
            </w:r>
            <w:proofErr w:type="gramEnd"/>
            <w:r w:rsidRPr="001906D8">
              <w:rPr>
                <w:sz w:val="20"/>
                <w:szCs w:val="20"/>
              </w:rPr>
              <w:t xml:space="preserve"> интродьюсера.</w:t>
            </w:r>
          </w:p>
          <w:p w:rsidR="00D0669C" w:rsidRPr="001906D8" w:rsidRDefault="00D0669C" w:rsidP="00D0669C">
            <w:pPr>
              <w:rPr>
                <w:sz w:val="20"/>
                <w:szCs w:val="20"/>
              </w:rPr>
            </w:pPr>
            <w:r w:rsidRPr="001906D8">
              <w:rPr>
                <w:sz w:val="20"/>
                <w:szCs w:val="20"/>
              </w:rPr>
              <w:t>Состав набора:</w:t>
            </w:r>
          </w:p>
          <w:p w:rsidR="00D0669C" w:rsidRPr="001906D8" w:rsidRDefault="00D0669C" w:rsidP="00D0669C">
            <w:pPr>
              <w:rPr>
                <w:sz w:val="20"/>
                <w:szCs w:val="20"/>
              </w:rPr>
            </w:pPr>
            <w:r w:rsidRPr="001906D8">
              <w:rPr>
                <w:sz w:val="20"/>
                <w:szCs w:val="20"/>
              </w:rPr>
              <w:t xml:space="preserve">- 1 шт. интродьюсер (оболочка); </w:t>
            </w:r>
          </w:p>
          <w:p w:rsidR="00D0669C" w:rsidRPr="001906D8" w:rsidRDefault="00D0669C" w:rsidP="00D0669C">
            <w:pPr>
              <w:rPr>
                <w:sz w:val="20"/>
                <w:szCs w:val="20"/>
              </w:rPr>
            </w:pPr>
            <w:r w:rsidRPr="001906D8">
              <w:rPr>
                <w:sz w:val="20"/>
                <w:szCs w:val="20"/>
              </w:rPr>
              <w:t xml:space="preserve">- 1 шт. дилататор; </w:t>
            </w:r>
          </w:p>
          <w:p w:rsidR="00D0669C" w:rsidRPr="001906D8" w:rsidRDefault="00D0669C" w:rsidP="00D0669C">
            <w:pPr>
              <w:rPr>
                <w:sz w:val="20"/>
                <w:szCs w:val="20"/>
              </w:rPr>
            </w:pPr>
            <w:r w:rsidRPr="001906D8">
              <w:rPr>
                <w:sz w:val="20"/>
                <w:szCs w:val="20"/>
              </w:rPr>
              <w:t xml:space="preserve">- 1 шт. мини-проводник (длина 45см, диаметр 0,018” - 0,038”); </w:t>
            </w:r>
          </w:p>
          <w:p w:rsidR="00D0669C" w:rsidRPr="001906D8" w:rsidRDefault="00D0669C" w:rsidP="00D0669C">
            <w:pPr>
              <w:rPr>
                <w:sz w:val="20"/>
                <w:szCs w:val="20"/>
              </w:rPr>
            </w:pPr>
            <w:r w:rsidRPr="001906D8">
              <w:rPr>
                <w:sz w:val="20"/>
                <w:szCs w:val="20"/>
              </w:rPr>
              <w:t xml:space="preserve">- 1 шт. скальпель; </w:t>
            </w:r>
          </w:p>
          <w:p w:rsidR="00D0669C" w:rsidRPr="001906D8" w:rsidRDefault="00D0669C" w:rsidP="00D0669C">
            <w:pPr>
              <w:rPr>
                <w:sz w:val="20"/>
                <w:szCs w:val="20"/>
              </w:rPr>
            </w:pPr>
            <w:r w:rsidRPr="001906D8">
              <w:rPr>
                <w:sz w:val="20"/>
                <w:szCs w:val="20"/>
              </w:rPr>
              <w:t>- 1 шт. шприц;</w:t>
            </w:r>
          </w:p>
          <w:p w:rsidR="00D0669C" w:rsidRPr="001906D8" w:rsidRDefault="00D0669C" w:rsidP="00D0669C">
            <w:pPr>
              <w:rPr>
                <w:sz w:val="20"/>
                <w:szCs w:val="20"/>
              </w:rPr>
            </w:pPr>
            <w:r w:rsidRPr="001906D8">
              <w:rPr>
                <w:sz w:val="20"/>
                <w:szCs w:val="20"/>
              </w:rPr>
              <w:t>- 1 шт. пункционной иглы (18</w:t>
            </w:r>
            <w:r>
              <w:rPr>
                <w:sz w:val="20"/>
                <w:szCs w:val="20"/>
              </w:rPr>
              <w:t>Ga</w:t>
            </w:r>
            <w:r w:rsidRPr="001906D8">
              <w:rPr>
                <w:sz w:val="20"/>
                <w:szCs w:val="20"/>
              </w:rPr>
              <w:t xml:space="preserve"> - 21</w:t>
            </w:r>
            <w:r>
              <w:rPr>
                <w:sz w:val="20"/>
                <w:szCs w:val="20"/>
              </w:rPr>
              <w:t>Ga</w:t>
            </w:r>
            <w:r w:rsidRPr="001906D8">
              <w:rPr>
                <w:sz w:val="20"/>
                <w:szCs w:val="20"/>
              </w:rPr>
              <w:t>).</w:t>
            </w:r>
          </w:p>
          <w:p w:rsidR="00D0669C" w:rsidRPr="001906D8" w:rsidRDefault="00D0669C" w:rsidP="00D0669C">
            <w:pPr>
              <w:rPr>
                <w:sz w:val="20"/>
                <w:szCs w:val="20"/>
              </w:rPr>
            </w:pPr>
            <w:proofErr w:type="gramStart"/>
            <w:r w:rsidRPr="001906D8">
              <w:rPr>
                <w:sz w:val="20"/>
                <w:szCs w:val="20"/>
              </w:rPr>
              <w:t>Упакован в герметичный пакет из термоформуемой пленки и газопроницаемой бумаги.</w:t>
            </w:r>
            <w:proofErr w:type="gramEnd"/>
          </w:p>
          <w:p w:rsidR="00D0669C" w:rsidRPr="001906D8" w:rsidRDefault="00D0669C" w:rsidP="00D0669C">
            <w:pPr>
              <w:rPr>
                <w:sz w:val="20"/>
                <w:szCs w:val="20"/>
              </w:rPr>
            </w:pPr>
            <w:r w:rsidRPr="001906D8">
              <w:rPr>
                <w:sz w:val="20"/>
                <w:szCs w:val="20"/>
              </w:rPr>
              <w:t>Остаток этиленоксида после стерилизации не больше 10</w:t>
            </w:r>
            <w:r>
              <w:rPr>
                <w:sz w:val="20"/>
                <w:szCs w:val="20"/>
              </w:rPr>
              <w:t>ug</w:t>
            </w:r>
            <w:r w:rsidRPr="001906D8">
              <w:rPr>
                <w:sz w:val="20"/>
                <w:szCs w:val="20"/>
              </w:rPr>
              <w:t>/</w:t>
            </w:r>
            <w:r>
              <w:rPr>
                <w:sz w:val="20"/>
                <w:szCs w:val="20"/>
              </w:rPr>
              <w:t>m</w:t>
            </w:r>
            <w:r w:rsidRPr="001906D8">
              <w:rPr>
                <w:sz w:val="20"/>
                <w:szCs w:val="20"/>
              </w:rPr>
              <w:t xml:space="preserve">. </w:t>
            </w:r>
          </w:p>
          <w:p w:rsidR="00D0059E" w:rsidRPr="007E3475" w:rsidRDefault="00D0669C" w:rsidP="00D0669C">
            <w:pPr>
              <w:ind w:right="299"/>
              <w:jc w:val="both"/>
              <w:rPr>
                <w:b/>
                <w:sz w:val="20"/>
                <w:szCs w:val="20"/>
              </w:rPr>
            </w:pPr>
            <w:r>
              <w:rPr>
                <w:sz w:val="20"/>
                <w:szCs w:val="20"/>
              </w:rPr>
              <w:t>Методстерилизации: Этиленоксидом</w:t>
            </w:r>
          </w:p>
        </w:tc>
      </w:tr>
      <w:tr w:rsidR="00D0059E" w:rsidRPr="00880C9D" w:rsidTr="00734F0C">
        <w:trPr>
          <w:trHeight w:val="979"/>
        </w:trPr>
        <w:tc>
          <w:tcPr>
            <w:tcW w:w="895" w:type="dxa"/>
          </w:tcPr>
          <w:p w:rsidR="00D0059E" w:rsidRPr="00170BCD" w:rsidRDefault="008373FC" w:rsidP="00C66005">
            <w:pPr>
              <w:jc w:val="center"/>
              <w:rPr>
                <w:b/>
              </w:rPr>
            </w:pPr>
            <w:r>
              <w:rPr>
                <w:b/>
              </w:rPr>
              <w:lastRenderedPageBreak/>
              <w:t>11</w:t>
            </w:r>
          </w:p>
        </w:tc>
        <w:tc>
          <w:tcPr>
            <w:tcW w:w="4296" w:type="dxa"/>
          </w:tcPr>
          <w:p w:rsidR="00D0669C" w:rsidRPr="0090527F" w:rsidRDefault="00D0669C" w:rsidP="00D0669C">
            <w:pPr>
              <w:rPr>
                <w:b/>
              </w:rPr>
            </w:pPr>
            <w:r w:rsidRPr="0090527F">
              <w:rPr>
                <w:b/>
              </w:rPr>
              <w:t>Процедурный комплект для ангиографии</w:t>
            </w:r>
          </w:p>
          <w:p w:rsidR="00D0059E" w:rsidRPr="00F5521B" w:rsidRDefault="00D0059E" w:rsidP="00005EA8">
            <w:pPr>
              <w:rPr>
                <w:b/>
                <w:sz w:val="21"/>
                <w:szCs w:val="21"/>
              </w:rPr>
            </w:pPr>
          </w:p>
        </w:tc>
        <w:tc>
          <w:tcPr>
            <w:tcW w:w="9595" w:type="dxa"/>
          </w:tcPr>
          <w:p w:rsidR="00D0669C" w:rsidRPr="00A95C4F" w:rsidRDefault="003A11C2" w:rsidP="00D0669C">
            <w:pPr>
              <w:rPr>
                <w:color w:val="000000"/>
                <w:sz w:val="20"/>
                <w:szCs w:val="20"/>
              </w:rPr>
            </w:pPr>
            <w:r>
              <w:rPr>
                <w:sz w:val="21"/>
                <w:szCs w:val="21"/>
              </w:rPr>
              <w:t xml:space="preserve"> </w:t>
            </w:r>
            <w:r w:rsidR="00D0669C" w:rsidRPr="00A95C4F">
              <w:rPr>
                <w:b/>
                <w:bCs/>
                <w:color w:val="000000"/>
                <w:sz w:val="20"/>
                <w:szCs w:val="20"/>
              </w:rPr>
              <w:t>1шт.- Защитное покрытие на стол 137 х 180см.</w:t>
            </w:r>
            <w:r w:rsidR="00D0669C" w:rsidRPr="00A95C4F">
              <w:rPr>
                <w:color w:val="000000"/>
                <w:sz w:val="20"/>
                <w:szCs w:val="20"/>
              </w:rPr>
              <w:t xml:space="preserve"> Покрытие состоит из двух слоев нетканого материала. Основной слой из рифленого полиэтилена медицинского класса плотностью не менее 55 грамм на м</w:t>
            </w:r>
            <w:proofErr w:type="gramStart"/>
            <w:r w:rsidR="00D0669C" w:rsidRPr="00A95C4F">
              <w:rPr>
                <w:color w:val="000000"/>
                <w:sz w:val="20"/>
                <w:szCs w:val="20"/>
              </w:rPr>
              <w:t>2</w:t>
            </w:r>
            <w:proofErr w:type="gramEnd"/>
            <w:r w:rsidR="00D0669C" w:rsidRPr="00A95C4F">
              <w:rPr>
                <w:color w:val="000000"/>
                <w:sz w:val="20"/>
                <w:szCs w:val="20"/>
              </w:rPr>
              <w:t xml:space="preserve">. размером в длину 180 ± 2см, в ширину 137 ± 2см Центральный слой из нетканого материала  размером в длину 180 ± 2 см в ширину 61 ± 1см. </w:t>
            </w:r>
          </w:p>
          <w:p w:rsidR="00D0669C" w:rsidRPr="00A95C4F" w:rsidRDefault="00D0669C" w:rsidP="00D0669C">
            <w:pPr>
              <w:rPr>
                <w:color w:val="000000"/>
                <w:sz w:val="20"/>
                <w:szCs w:val="20"/>
              </w:rPr>
            </w:pPr>
            <w:r w:rsidRPr="00A95C4F">
              <w:rPr>
                <w:b/>
                <w:bCs/>
                <w:color w:val="000000"/>
                <w:sz w:val="20"/>
                <w:szCs w:val="20"/>
              </w:rPr>
              <w:t>1 шт. – Простыня одноразовая 270х380</w:t>
            </w:r>
            <w:r w:rsidRPr="00A95C4F">
              <w:rPr>
                <w:color w:val="000000"/>
                <w:sz w:val="20"/>
                <w:szCs w:val="20"/>
              </w:rPr>
              <w:t xml:space="preserve"> см. Простыня ангиографическая одноразовая, размером 380х270 см. Простынь с двумя отверстиями радиального доступа и с двумя отверстиями феморального доступа. Покрытие изготовлено из двух видов нетканого материала: гидрофильный нетканый трехслойный материал плотностью 110 грамм на м</w:t>
            </w:r>
            <w:proofErr w:type="gramStart"/>
            <w:r w:rsidRPr="00A95C4F">
              <w:rPr>
                <w:color w:val="000000"/>
                <w:sz w:val="20"/>
                <w:szCs w:val="20"/>
              </w:rPr>
              <w:t>2</w:t>
            </w:r>
            <w:proofErr w:type="gramEnd"/>
            <w:r w:rsidRPr="00A95C4F">
              <w:rPr>
                <w:color w:val="000000"/>
                <w:sz w:val="20"/>
                <w:szCs w:val="20"/>
              </w:rPr>
              <w:t xml:space="preserve">, рифленый полиэтилен медицинского класса плотностью 50 микрон. Общая ширина простыни 270 см ± 2 см, длина 380 см ± 2 см. Центральная часть простыни изготовлена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полипропиленовых нитей, скрепленных термическим способом. Центральная часть простыни имеет размер в длину 380 см и в ширину 135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w:t>
            </w:r>
            <w:proofErr w:type="gramStart"/>
            <w:r w:rsidRPr="00A95C4F">
              <w:rPr>
                <w:color w:val="000000"/>
                <w:sz w:val="20"/>
                <w:szCs w:val="20"/>
              </w:rPr>
              <w:t>Размер отверстии радиального доступа диаметром 6,2 см. Размер отверстия феморального доступа диаметром 10 см. Расстояние между центральной точки радиального доступа 120 см, между центральной точки феморального доступа 20 см.  Простынь с двух сторон имеет края из прозрачного полиэтилена медицинского класса, коэффициент прозрачности пленки ASTM D1003 не менее 96,8%, позволяющего управлять консолью операционного стола на расстоянии, без натяжения,  размером в длину</w:t>
            </w:r>
            <w:proofErr w:type="gramEnd"/>
            <w:r w:rsidRPr="00A95C4F">
              <w:rPr>
                <w:color w:val="000000"/>
                <w:sz w:val="20"/>
                <w:szCs w:val="20"/>
              </w:rPr>
              <w:t xml:space="preserve"> 380 см ± 2 см и в ширину 68 см ± 2 см. Расстояние от верхнего края простыни до центра отверстий 126см. Полиэтиленовые края соединены процедурой термического склеивания и сварки, сверхпрочные, бесшовные, не прошитые другим </w:t>
            </w:r>
            <w:proofErr w:type="gramStart"/>
            <w:r w:rsidRPr="00A95C4F">
              <w:rPr>
                <w:color w:val="000000"/>
                <w:sz w:val="20"/>
                <w:szCs w:val="20"/>
              </w:rPr>
              <w:t>тканным</w:t>
            </w:r>
            <w:proofErr w:type="gramEnd"/>
            <w:r w:rsidRPr="00A95C4F">
              <w:rPr>
                <w:color w:val="000000"/>
                <w:sz w:val="20"/>
                <w:szCs w:val="20"/>
              </w:rPr>
              <w:t xml:space="preserve"> материалом чтобы защитить стерильную зоны от REстерилизации и обеспечить стабильную прочность.</w:t>
            </w:r>
          </w:p>
          <w:p w:rsidR="00D0669C" w:rsidRPr="00A95C4F" w:rsidRDefault="00D0669C" w:rsidP="00D0669C">
            <w:pPr>
              <w:rPr>
                <w:color w:val="000000"/>
                <w:sz w:val="20"/>
                <w:szCs w:val="20"/>
              </w:rPr>
            </w:pPr>
            <w:r w:rsidRPr="00A95C4F">
              <w:rPr>
                <w:b/>
                <w:bCs/>
                <w:color w:val="000000"/>
                <w:sz w:val="20"/>
                <w:szCs w:val="20"/>
              </w:rPr>
              <w:t xml:space="preserve">1 </w:t>
            </w:r>
            <w:proofErr w:type="gramStart"/>
            <w:r w:rsidRPr="00A95C4F">
              <w:rPr>
                <w:b/>
                <w:bCs/>
                <w:color w:val="000000"/>
                <w:sz w:val="20"/>
                <w:szCs w:val="20"/>
              </w:rPr>
              <w:t>шт</w:t>
            </w:r>
            <w:proofErr w:type="gramEnd"/>
            <w:r w:rsidRPr="00A95C4F">
              <w:rPr>
                <w:b/>
                <w:bCs/>
                <w:color w:val="000000"/>
                <w:sz w:val="20"/>
                <w:szCs w:val="20"/>
              </w:rPr>
              <w:t xml:space="preserve"> – Устройство для компрессии места пункции</w:t>
            </w:r>
            <w:r w:rsidRPr="00A95C4F">
              <w:rPr>
                <w:color w:val="000000"/>
                <w:sz w:val="20"/>
                <w:szCs w:val="20"/>
              </w:rPr>
              <w:t>. Устройство для компрессии имеет специальный прижим винтом, давление регулируется в лучевой артерии для гемостаза с помощью поршня винта особой формы, не влияя на кровоток в локтевой артерии. Винт прозрачен, чтобы его можно было точно разместить в зоне катетеризации и правильно обработать возможное кровотечение.</w:t>
            </w:r>
          </w:p>
          <w:p w:rsidR="00D0669C" w:rsidRPr="00A95C4F" w:rsidRDefault="00D0669C" w:rsidP="00D0669C">
            <w:pPr>
              <w:rPr>
                <w:color w:val="000000"/>
                <w:sz w:val="20"/>
                <w:szCs w:val="20"/>
              </w:rPr>
            </w:pPr>
            <w:r w:rsidRPr="00A95C4F">
              <w:rPr>
                <w:b/>
                <w:bCs/>
                <w:color w:val="000000"/>
                <w:sz w:val="20"/>
                <w:szCs w:val="20"/>
              </w:rPr>
              <w:t>1 шт.- Полотенце одноразовое 32х36 см</w:t>
            </w:r>
            <w:r w:rsidRPr="00A95C4F">
              <w:rPr>
                <w:color w:val="000000"/>
                <w:sz w:val="20"/>
                <w:szCs w:val="20"/>
              </w:rPr>
              <w:t xml:space="preserve">. Полотенце сделано из целлюлозы, размером в длину 36 см и в ширину 36 см. </w:t>
            </w:r>
          </w:p>
          <w:p w:rsidR="00D0669C" w:rsidRPr="00A95C4F" w:rsidRDefault="00D0669C" w:rsidP="00D0669C">
            <w:pPr>
              <w:rPr>
                <w:color w:val="000000"/>
                <w:sz w:val="20"/>
                <w:szCs w:val="20"/>
              </w:rPr>
            </w:pPr>
            <w:r w:rsidRPr="00A95C4F">
              <w:rPr>
                <w:b/>
                <w:bCs/>
                <w:color w:val="000000"/>
                <w:sz w:val="20"/>
                <w:szCs w:val="20"/>
              </w:rPr>
              <w:t>1 шт.- Чаша: для хранения проводника 2500 мл</w:t>
            </w:r>
            <w:proofErr w:type="gramStart"/>
            <w:r w:rsidRPr="00A95C4F">
              <w:rPr>
                <w:color w:val="000000"/>
                <w:sz w:val="20"/>
                <w:szCs w:val="20"/>
              </w:rPr>
              <w:t xml:space="preserve">., </w:t>
            </w:r>
            <w:proofErr w:type="gramEnd"/>
            <w:r w:rsidRPr="00A95C4F">
              <w:rPr>
                <w:color w:val="000000"/>
                <w:sz w:val="20"/>
                <w:szCs w:val="20"/>
              </w:rPr>
              <w:t>общий диаметр 243 ± 1.5 мм, высота 81 ± 1.5 мм. Градуированный внутренний профиль при удержании проводника внутри чаши. Общая емкость жидкости 2500 мл, гладкая текстура. Чаша изготовлена из полипропилена медицинского класса. Бионагрузка продукта составляет 100. Чаша содержит внутренний проводниковый зажимный держатель.</w:t>
            </w:r>
          </w:p>
          <w:p w:rsidR="00D0669C" w:rsidRPr="00A95C4F" w:rsidRDefault="00D0669C" w:rsidP="00D0669C">
            <w:pPr>
              <w:rPr>
                <w:color w:val="000000"/>
                <w:sz w:val="20"/>
                <w:szCs w:val="20"/>
              </w:rPr>
            </w:pPr>
            <w:r w:rsidRPr="00A95C4F">
              <w:rPr>
                <w:b/>
                <w:bCs/>
                <w:color w:val="000000"/>
                <w:sz w:val="20"/>
                <w:szCs w:val="20"/>
              </w:rPr>
              <w:t>1 шт.- Чаша 250 мл.</w:t>
            </w:r>
            <w:r w:rsidRPr="00A95C4F">
              <w:rPr>
                <w:color w:val="000000"/>
                <w:sz w:val="20"/>
                <w:szCs w:val="20"/>
              </w:rPr>
              <w:t xml:space="preserve"> Чаша сделана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 Цвет синий, красный, прозрачный по желанию клиента.</w:t>
            </w:r>
          </w:p>
          <w:p w:rsidR="00D0669C" w:rsidRPr="00A95C4F" w:rsidRDefault="00D0669C" w:rsidP="00D0669C">
            <w:pPr>
              <w:rPr>
                <w:color w:val="000000"/>
                <w:sz w:val="20"/>
                <w:szCs w:val="20"/>
              </w:rPr>
            </w:pPr>
            <w:r w:rsidRPr="00A95C4F">
              <w:rPr>
                <w:b/>
                <w:bCs/>
                <w:color w:val="000000"/>
                <w:sz w:val="20"/>
                <w:szCs w:val="20"/>
              </w:rPr>
              <w:t>2 шт.- Чаша 120 мл</w:t>
            </w:r>
            <w:r w:rsidRPr="00A95C4F">
              <w:rPr>
                <w:color w:val="000000"/>
                <w:sz w:val="20"/>
                <w:szCs w:val="20"/>
              </w:rPr>
              <w:t>. Чаша сделана из полипропилена медицинского класса, не содержит диэтилгексилфталат, не содержит латекс, не содержит поливинилхлорид. Общий диаметр 74 ± 1.5 мм, общая высота 48 ± 1.5 мм. Цвет синий, красный, прозрачный по желанию клиента.</w:t>
            </w:r>
          </w:p>
          <w:p w:rsidR="00D0669C" w:rsidRPr="00A95C4F" w:rsidRDefault="00D0669C" w:rsidP="00D0669C">
            <w:pPr>
              <w:rPr>
                <w:color w:val="000000"/>
                <w:sz w:val="20"/>
                <w:szCs w:val="20"/>
              </w:rPr>
            </w:pPr>
            <w:r w:rsidRPr="00A95C4F">
              <w:rPr>
                <w:b/>
                <w:bCs/>
                <w:color w:val="000000"/>
                <w:sz w:val="20"/>
                <w:szCs w:val="20"/>
              </w:rPr>
              <w:t>1 шт.- Игла одноразовая: 22 Ga 0,7X40 мм.</w:t>
            </w:r>
            <w:r w:rsidRPr="00A95C4F">
              <w:rPr>
                <w:color w:val="000000"/>
                <w:sz w:val="20"/>
                <w:szCs w:val="20"/>
              </w:rPr>
              <w:t xml:space="preserve"> Игла сделана из медицинской нержавеющей стали, конический концентратор с соединением замка Луера, изготовленный из полипропилена, цвет - зеленый, 22Ga.</w:t>
            </w:r>
          </w:p>
          <w:p w:rsidR="00D0669C" w:rsidRPr="00A95C4F" w:rsidRDefault="00D0669C" w:rsidP="00D0669C">
            <w:pPr>
              <w:rPr>
                <w:color w:val="000000"/>
                <w:sz w:val="20"/>
                <w:szCs w:val="20"/>
              </w:rPr>
            </w:pPr>
            <w:r w:rsidRPr="00A95C4F">
              <w:rPr>
                <w:b/>
                <w:bCs/>
                <w:color w:val="000000"/>
                <w:sz w:val="20"/>
                <w:szCs w:val="20"/>
              </w:rPr>
              <w:t>2 шт.- Шприц 10 мл ЛуерЛок.</w:t>
            </w:r>
            <w:r w:rsidRPr="00A95C4F">
              <w:rPr>
                <w:color w:val="000000"/>
                <w:sz w:val="20"/>
                <w:szCs w:val="20"/>
              </w:rPr>
              <w:t xml:space="preserve"> Шприц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D0669C" w:rsidRPr="00A95C4F" w:rsidRDefault="00D0669C" w:rsidP="00D0669C">
            <w:pPr>
              <w:rPr>
                <w:color w:val="000000"/>
                <w:sz w:val="20"/>
                <w:szCs w:val="20"/>
              </w:rPr>
            </w:pPr>
            <w:r w:rsidRPr="00A95C4F">
              <w:rPr>
                <w:b/>
                <w:bCs/>
                <w:color w:val="000000"/>
                <w:sz w:val="20"/>
                <w:szCs w:val="20"/>
              </w:rPr>
              <w:t>1 шт.- Шприц 20 мл ЛуерЛок.</w:t>
            </w:r>
            <w:r w:rsidRPr="00A95C4F">
              <w:rPr>
                <w:color w:val="000000"/>
                <w:sz w:val="20"/>
                <w:szCs w:val="20"/>
              </w:rPr>
              <w:t xml:space="preserve"> Шприц одноразовый, сделан из полипропилена медицинского класса. </w:t>
            </w:r>
            <w:r w:rsidRPr="00A95C4F">
              <w:rPr>
                <w:color w:val="000000"/>
                <w:sz w:val="20"/>
                <w:szCs w:val="20"/>
              </w:rPr>
              <w:lastRenderedPageBreak/>
              <w:t>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D0669C" w:rsidRPr="00A95C4F" w:rsidRDefault="00D0669C" w:rsidP="00D0669C">
            <w:pPr>
              <w:rPr>
                <w:color w:val="000000"/>
                <w:sz w:val="20"/>
                <w:szCs w:val="20"/>
              </w:rPr>
            </w:pPr>
            <w:r w:rsidRPr="00A95C4F">
              <w:rPr>
                <w:b/>
                <w:bCs/>
                <w:color w:val="000000"/>
                <w:sz w:val="20"/>
                <w:szCs w:val="20"/>
              </w:rPr>
              <w:t>1 шт.- Скальпель №11.</w:t>
            </w:r>
            <w:r w:rsidRPr="00A95C4F">
              <w:rPr>
                <w:color w:val="000000"/>
                <w:sz w:val="20"/>
                <w:szCs w:val="20"/>
              </w:rPr>
              <w:t xml:space="preserve">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w:t>
            </w:r>
          </w:p>
          <w:p w:rsidR="00D0669C" w:rsidRPr="00A95C4F" w:rsidRDefault="00D0669C" w:rsidP="00D0669C">
            <w:pPr>
              <w:rPr>
                <w:color w:val="000000"/>
                <w:sz w:val="20"/>
                <w:szCs w:val="20"/>
              </w:rPr>
            </w:pPr>
            <w:r w:rsidRPr="00A95C4F">
              <w:rPr>
                <w:b/>
                <w:bCs/>
                <w:color w:val="000000"/>
                <w:sz w:val="20"/>
                <w:szCs w:val="20"/>
              </w:rPr>
              <w:t xml:space="preserve">1 шт.- Защитное покрытие 100х100см. </w:t>
            </w:r>
            <w:r w:rsidRPr="00A95C4F">
              <w:rPr>
                <w:color w:val="000000"/>
                <w:sz w:val="20"/>
                <w:szCs w:val="20"/>
              </w:rPr>
              <w:t xml:space="preserve">Покрытие защитное одноразовое изготовлено из полиэтиленовой плёнки медицинского класса толщиной 50 микрон. </w:t>
            </w:r>
            <w:proofErr w:type="gramStart"/>
            <w:r w:rsidRPr="00A95C4F">
              <w:rPr>
                <w:color w:val="000000"/>
                <w:sz w:val="20"/>
                <w:szCs w:val="20"/>
              </w:rPr>
              <w:t>Ширина покрытия составляет 100 ± 2 см, длина 100 ± 2 см. Покрытие обладает 2 положениями собранном и растянутым виде.</w:t>
            </w:r>
            <w:proofErr w:type="gramEnd"/>
            <w:r w:rsidRPr="00A95C4F">
              <w:rPr>
                <w:color w:val="000000"/>
                <w:sz w:val="20"/>
                <w:szCs w:val="20"/>
              </w:rPr>
              <w:t xml:space="preserve">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D0669C" w:rsidRPr="00A95C4F" w:rsidRDefault="00D0669C" w:rsidP="00D0669C">
            <w:pPr>
              <w:rPr>
                <w:color w:val="000000"/>
                <w:sz w:val="20"/>
                <w:szCs w:val="20"/>
              </w:rPr>
            </w:pPr>
            <w:r w:rsidRPr="00A95C4F">
              <w:rPr>
                <w:b/>
                <w:bCs/>
                <w:color w:val="000000"/>
                <w:sz w:val="20"/>
                <w:szCs w:val="20"/>
              </w:rPr>
              <w:t>30 шт.- Набор салфеток нерентгенконтрастные 10х10 см</w:t>
            </w:r>
            <w:r w:rsidRPr="00A95C4F">
              <w:rPr>
                <w:color w:val="000000"/>
                <w:sz w:val="20"/>
                <w:szCs w:val="20"/>
              </w:rPr>
              <w:t>. Салфетки изготовлены из хлопковой марли в 12 слоев.</w:t>
            </w:r>
          </w:p>
          <w:p w:rsidR="00D0669C" w:rsidRPr="00A95C4F" w:rsidRDefault="00D0669C" w:rsidP="00D0669C">
            <w:pPr>
              <w:rPr>
                <w:color w:val="000000"/>
                <w:sz w:val="20"/>
                <w:szCs w:val="20"/>
              </w:rPr>
            </w:pPr>
            <w:r w:rsidRPr="00A95C4F">
              <w:rPr>
                <w:b/>
                <w:bCs/>
                <w:color w:val="000000"/>
                <w:sz w:val="20"/>
                <w:szCs w:val="20"/>
              </w:rPr>
              <w:t>1 шт.- Перчатки: неопудренные №7.</w:t>
            </w:r>
            <w:r w:rsidRPr="00A95C4F">
              <w:rPr>
                <w:color w:val="000000"/>
                <w:sz w:val="20"/>
                <w:szCs w:val="20"/>
              </w:rPr>
              <w:t xml:space="preserve"> Перчатки хирургические латексные одноразовые, неопудренные, размером 7.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D0669C" w:rsidRPr="00A95C4F" w:rsidRDefault="00D0669C" w:rsidP="00D0669C">
            <w:pPr>
              <w:rPr>
                <w:color w:val="000000"/>
                <w:sz w:val="20"/>
                <w:szCs w:val="20"/>
              </w:rPr>
            </w:pPr>
            <w:r w:rsidRPr="00A95C4F">
              <w:rPr>
                <w:b/>
                <w:bCs/>
                <w:color w:val="000000"/>
                <w:sz w:val="20"/>
                <w:szCs w:val="20"/>
              </w:rPr>
              <w:t>1 шт.- Перчатки: неопудренные №7,5.</w:t>
            </w:r>
            <w:r w:rsidRPr="00A95C4F">
              <w:rPr>
                <w:color w:val="000000"/>
                <w:sz w:val="20"/>
                <w:szCs w:val="20"/>
              </w:rPr>
              <w:t xml:space="preserve"> Перчатки хирургические латексные одноразовые, неопудренные, размером 7,5.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D0669C" w:rsidRPr="00A95C4F" w:rsidRDefault="00D0669C" w:rsidP="00D0669C">
            <w:pPr>
              <w:rPr>
                <w:color w:val="000000"/>
                <w:sz w:val="20"/>
                <w:szCs w:val="20"/>
              </w:rPr>
            </w:pPr>
            <w:r w:rsidRPr="00A95C4F">
              <w:rPr>
                <w:b/>
                <w:bCs/>
                <w:color w:val="000000"/>
                <w:sz w:val="20"/>
                <w:szCs w:val="20"/>
              </w:rPr>
              <w:t>1 шт.- Перчатки: неопудренные №8.</w:t>
            </w:r>
            <w:r w:rsidRPr="00A95C4F">
              <w:rPr>
                <w:color w:val="000000"/>
                <w:sz w:val="20"/>
                <w:szCs w:val="20"/>
              </w:rPr>
              <w:t xml:space="preserve"> Перчатки хирургические латексные одноразовые, неопудренные, размером 8,0.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D0669C" w:rsidRPr="00A95C4F" w:rsidRDefault="00D0669C" w:rsidP="00D0669C">
            <w:pPr>
              <w:rPr>
                <w:color w:val="000000"/>
                <w:sz w:val="20"/>
                <w:szCs w:val="20"/>
              </w:rPr>
            </w:pPr>
            <w:r w:rsidRPr="00A95C4F">
              <w:rPr>
                <w:b/>
                <w:bCs/>
                <w:color w:val="000000"/>
                <w:sz w:val="20"/>
                <w:szCs w:val="20"/>
              </w:rPr>
              <w:t xml:space="preserve">1 шт.- Халат усиленный XL. </w:t>
            </w:r>
            <w:r w:rsidRPr="00A95C4F">
              <w:rPr>
                <w:color w:val="000000"/>
                <w:sz w:val="20"/>
                <w:szCs w:val="20"/>
              </w:rPr>
              <w:t>Халат усиленный хирургический из нетканого материала одноразовый. Халат состоит из двух слоев – основной слой  и усиленный слой</w:t>
            </w:r>
            <w:proofErr w:type="gramStart"/>
            <w:r w:rsidRPr="00A95C4F">
              <w:rPr>
                <w:color w:val="000000"/>
                <w:sz w:val="20"/>
                <w:szCs w:val="20"/>
              </w:rPr>
              <w:t xml:space="preserve"> .</w:t>
            </w:r>
            <w:proofErr w:type="gramEnd"/>
            <w:r w:rsidRPr="00A95C4F">
              <w:rPr>
                <w:color w:val="000000"/>
                <w:sz w:val="20"/>
                <w:szCs w:val="20"/>
              </w:rPr>
              <w:t xml:space="preserve"> Суммарная плотность усиленного халата 85 грамм на м2. Четырехслойный нетканый материал  плотность 45 грамм на м</w:t>
            </w:r>
            <w:proofErr w:type="gramStart"/>
            <w:r w:rsidRPr="00A95C4F">
              <w:rPr>
                <w:color w:val="000000"/>
                <w:sz w:val="20"/>
                <w:szCs w:val="20"/>
              </w:rPr>
              <w:t>2</w:t>
            </w:r>
            <w:proofErr w:type="gramEnd"/>
            <w:r w:rsidRPr="00A95C4F">
              <w:rPr>
                <w:color w:val="000000"/>
                <w:sz w:val="20"/>
                <w:szCs w:val="20"/>
              </w:rPr>
              <w:t xml:space="preserve"> плюс нетканый материал  не менее 40 грамм на м2. Четырехслойный нетканый материал  (спанбонд - мелтблаун - мелтблаун - спанбонд) производятся из бесконечных полипропиленовых нитей, скрепленных термическим способом. Нетканый материал ламинирован для </w:t>
            </w:r>
            <w:proofErr w:type="gramStart"/>
            <w:r w:rsidRPr="00A95C4F">
              <w:rPr>
                <w:color w:val="000000"/>
                <w:sz w:val="20"/>
                <w:szCs w:val="20"/>
              </w:rPr>
              <w:t>избежание</w:t>
            </w:r>
            <w:proofErr w:type="gramEnd"/>
            <w:r w:rsidRPr="00A95C4F">
              <w:rPr>
                <w:color w:val="000000"/>
                <w:sz w:val="20"/>
                <w:szCs w:val="20"/>
              </w:rPr>
              <w:t xml:space="preserve"> выделение ворса в мокром состоянии и не позволяет впитываться, оставлять следы крови и другим биологическим жидкостям на рентгенозащитном костюме, медицинской одежде. </w:t>
            </w:r>
            <w:proofErr w:type="gramStart"/>
            <w:r w:rsidRPr="00A95C4F">
              <w:rPr>
                <w:color w:val="000000"/>
                <w:sz w:val="20"/>
                <w:szCs w:val="20"/>
              </w:rPr>
              <w:t>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w:t>
            </w:r>
            <w:proofErr w:type="gramEnd"/>
            <w:r w:rsidRPr="00A95C4F">
              <w:rPr>
                <w:color w:val="000000"/>
                <w:sz w:val="20"/>
                <w:szCs w:val="20"/>
              </w:rPr>
              <w:t xml:space="preserve"> усиленной части на груди 20 см. Длина усиленной части на груди 80 см, ширина усиленной части в области груди 50 см. Халат имеет на спинке фиксатор и бумажный фиксатор для поясных завязок. Халат спаян ультразвуковым швом для защиты проникновения жидкости к телу </w:t>
            </w:r>
            <w:r w:rsidRPr="00A95C4F">
              <w:rPr>
                <w:color w:val="000000"/>
                <w:sz w:val="20"/>
                <w:szCs w:val="20"/>
              </w:rPr>
              <w:lastRenderedPageBreak/>
              <w:t xml:space="preserve">медицинского работника и тем самым позволяет избежать </w:t>
            </w:r>
            <w:proofErr w:type="gramStart"/>
            <w:r w:rsidRPr="00A95C4F">
              <w:rPr>
                <w:color w:val="000000"/>
                <w:sz w:val="20"/>
                <w:szCs w:val="20"/>
              </w:rPr>
              <w:t>RE</w:t>
            </w:r>
            <w:proofErr w:type="gramEnd"/>
            <w:r w:rsidRPr="00A95C4F">
              <w:rPr>
                <w:color w:val="000000"/>
                <w:sz w:val="20"/>
                <w:szCs w:val="20"/>
              </w:rPr>
              <w:t xml:space="preserve">стерилизацию, манжета на рукавах сшивная из трикотажного материала с высоким содержанием хлопка. Халат </w:t>
            </w:r>
            <w:proofErr w:type="gramStart"/>
            <w:r w:rsidRPr="00A95C4F">
              <w:rPr>
                <w:color w:val="000000"/>
                <w:sz w:val="20"/>
                <w:szCs w:val="20"/>
              </w:rPr>
              <w:t>должен</w:t>
            </w:r>
            <w:proofErr w:type="gramEnd"/>
            <w:r w:rsidRPr="00A95C4F">
              <w:rPr>
                <w:color w:val="000000"/>
                <w:sz w:val="20"/>
                <w:szCs w:val="20"/>
              </w:rPr>
              <w:t xml:space="preserve"> упакован в косынку из  c двумя целлюлозными салфетками для рук. Размер XL.</w:t>
            </w:r>
          </w:p>
          <w:p w:rsidR="00D0669C" w:rsidRPr="00A95C4F" w:rsidRDefault="00D0669C" w:rsidP="00D0669C">
            <w:pPr>
              <w:rPr>
                <w:color w:val="000000"/>
                <w:sz w:val="20"/>
                <w:szCs w:val="20"/>
              </w:rPr>
            </w:pPr>
            <w:r w:rsidRPr="00A95C4F">
              <w:rPr>
                <w:b/>
                <w:bCs/>
                <w:color w:val="000000"/>
                <w:sz w:val="20"/>
                <w:szCs w:val="20"/>
              </w:rPr>
              <w:t>1 шт.- Халат усиленный L</w:t>
            </w:r>
            <w:r w:rsidRPr="00A95C4F">
              <w:rPr>
                <w:color w:val="000000"/>
                <w:sz w:val="20"/>
                <w:szCs w:val="20"/>
              </w:rPr>
              <w:t>. Халат усиленный хирургический из нетканого материала одноразовый. Халат состоит из двух слоев – основной слой  и усиленный слой</w:t>
            </w:r>
            <w:proofErr w:type="gramStart"/>
            <w:r w:rsidRPr="00A95C4F">
              <w:rPr>
                <w:color w:val="000000"/>
                <w:sz w:val="20"/>
                <w:szCs w:val="20"/>
              </w:rPr>
              <w:t xml:space="preserve"> .</w:t>
            </w:r>
            <w:proofErr w:type="gramEnd"/>
            <w:r w:rsidRPr="00A95C4F">
              <w:rPr>
                <w:color w:val="000000"/>
                <w:sz w:val="20"/>
                <w:szCs w:val="20"/>
              </w:rPr>
              <w:t xml:space="preserve"> Суммарная плотность усиленного халата 85 грамм на м2. Четырехслойный нетканый материал  плотность 45 грамм на м</w:t>
            </w:r>
            <w:proofErr w:type="gramStart"/>
            <w:r w:rsidRPr="00A95C4F">
              <w:rPr>
                <w:color w:val="000000"/>
                <w:sz w:val="20"/>
                <w:szCs w:val="20"/>
              </w:rPr>
              <w:t>2</w:t>
            </w:r>
            <w:proofErr w:type="gramEnd"/>
            <w:r w:rsidRPr="00A95C4F">
              <w:rPr>
                <w:color w:val="000000"/>
                <w:sz w:val="20"/>
                <w:szCs w:val="20"/>
              </w:rPr>
              <w:t xml:space="preserve"> плюс нетканый материал  не менее 40 грамм на м2. Четырехслойный нетканый материал  (спанбонд - мелтблаун - мелтблаун - спанбонд) производятся из бесконечных полипропиленовых нитей, скрепленных термическим способом. Нетканый материал ламинирован для </w:t>
            </w:r>
            <w:proofErr w:type="gramStart"/>
            <w:r w:rsidRPr="00A95C4F">
              <w:rPr>
                <w:color w:val="000000"/>
                <w:sz w:val="20"/>
                <w:szCs w:val="20"/>
              </w:rPr>
              <w:t>избежание</w:t>
            </w:r>
            <w:proofErr w:type="gramEnd"/>
            <w:r w:rsidRPr="00A95C4F">
              <w:rPr>
                <w:color w:val="000000"/>
                <w:sz w:val="20"/>
                <w:szCs w:val="20"/>
              </w:rPr>
              <w:t xml:space="preserve"> выделение ворса в мокром состоянии и не позволяет впитываться, оставлять следы крови и другим биологическим жидкостям на рентгенозащитном костюме, медицинской одежде.  </w:t>
            </w:r>
            <w:proofErr w:type="gramStart"/>
            <w:r w:rsidRPr="00A95C4F">
              <w:rPr>
                <w:color w:val="000000"/>
                <w:sz w:val="20"/>
                <w:szCs w:val="20"/>
              </w:rPr>
              <w:t>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w:t>
            </w:r>
            <w:proofErr w:type="gramEnd"/>
            <w:r w:rsidRPr="00A95C4F">
              <w:rPr>
                <w:color w:val="000000"/>
                <w:sz w:val="20"/>
                <w:szCs w:val="20"/>
              </w:rPr>
              <w:t xml:space="preserve"> усиленной части на груди 20 см. Длина усиленной части на груди 80 см, ширина усиленной части в области груди 50 см. Халат имеет на спинке фиксатор  и бумажный фиксатор для поясных завязок. Халат спаян ультразвуковым швом для защиты проникновения жидкости к телу медицинского работника и тем самым позволяет избежать </w:t>
            </w:r>
            <w:proofErr w:type="gramStart"/>
            <w:r w:rsidRPr="00A95C4F">
              <w:rPr>
                <w:color w:val="000000"/>
                <w:sz w:val="20"/>
                <w:szCs w:val="20"/>
              </w:rPr>
              <w:t>RE</w:t>
            </w:r>
            <w:proofErr w:type="gramEnd"/>
            <w:r w:rsidRPr="00A95C4F">
              <w:rPr>
                <w:color w:val="000000"/>
                <w:sz w:val="20"/>
                <w:szCs w:val="20"/>
              </w:rPr>
              <w:t xml:space="preserve">стерилизацию, манжета на рукавах сшивная из трикотажного материала с высоким содержанием хлопка. Халат </w:t>
            </w:r>
            <w:proofErr w:type="gramStart"/>
            <w:r w:rsidRPr="00A95C4F">
              <w:rPr>
                <w:color w:val="000000"/>
                <w:sz w:val="20"/>
                <w:szCs w:val="20"/>
              </w:rPr>
              <w:t>должен</w:t>
            </w:r>
            <w:proofErr w:type="gramEnd"/>
            <w:r w:rsidRPr="00A95C4F">
              <w:rPr>
                <w:color w:val="000000"/>
                <w:sz w:val="20"/>
                <w:szCs w:val="20"/>
              </w:rPr>
              <w:t xml:space="preserve"> упакован в косынку из  c двумя целлюлозными салфетками для рук. </w:t>
            </w:r>
          </w:p>
          <w:p w:rsidR="00D0669C" w:rsidRPr="00A95C4F" w:rsidRDefault="00D0669C" w:rsidP="00D0669C">
            <w:pPr>
              <w:rPr>
                <w:color w:val="000000"/>
                <w:sz w:val="20"/>
                <w:szCs w:val="20"/>
              </w:rPr>
            </w:pPr>
            <w:r w:rsidRPr="00A95C4F">
              <w:rPr>
                <w:color w:val="000000"/>
                <w:sz w:val="20"/>
                <w:szCs w:val="20"/>
              </w:rPr>
              <w:t>Размер L.</w:t>
            </w:r>
          </w:p>
          <w:p w:rsidR="00D0669C" w:rsidRPr="00A95C4F" w:rsidRDefault="00D0669C" w:rsidP="00D0669C">
            <w:pPr>
              <w:rPr>
                <w:color w:val="000000"/>
                <w:sz w:val="20"/>
                <w:szCs w:val="20"/>
              </w:rPr>
            </w:pPr>
            <w:r w:rsidRPr="00A95C4F">
              <w:rPr>
                <w:b/>
                <w:bCs/>
                <w:color w:val="000000"/>
                <w:sz w:val="20"/>
                <w:szCs w:val="20"/>
              </w:rPr>
              <w:t>1шт - Покрытие защитное для снимков.</w:t>
            </w:r>
            <w:r w:rsidRPr="00A95C4F">
              <w:rPr>
                <w:color w:val="000000"/>
                <w:sz w:val="20"/>
                <w:szCs w:val="20"/>
              </w:rPr>
              <w:t xml:space="preserve"> Покрытие защитное сделано из полиэтиленовой пленки медицинского класса толщиной 50 микрон. Покрытие может быть в двух положениях в собранном и растянутом виде. В собранном положении длина внутреннего радиального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w:t>
            </w:r>
          </w:p>
          <w:p w:rsidR="00D0669C" w:rsidRPr="00A95C4F" w:rsidRDefault="00D0669C" w:rsidP="00D0669C">
            <w:pPr>
              <w:rPr>
                <w:color w:val="000000"/>
                <w:sz w:val="20"/>
                <w:szCs w:val="20"/>
              </w:rPr>
            </w:pPr>
            <w:r w:rsidRPr="00A95C4F">
              <w:rPr>
                <w:b/>
                <w:bCs/>
                <w:color w:val="000000"/>
                <w:sz w:val="20"/>
                <w:szCs w:val="20"/>
              </w:rPr>
              <w:t>1 шт. – Зажим для обработки операционного поля</w:t>
            </w:r>
            <w:r w:rsidRPr="00A95C4F">
              <w:rPr>
                <w:color w:val="000000"/>
                <w:sz w:val="20"/>
                <w:szCs w:val="20"/>
              </w:rPr>
              <w:t xml:space="preserve">. Зажим медицинский, предназначенный для использования во время захвата губки/салфеток при осуществлении антисептических процедур. Длина - 19cм. Сделан </w:t>
            </w:r>
            <w:proofErr w:type="gramStart"/>
            <w:r w:rsidRPr="00A95C4F">
              <w:rPr>
                <w:color w:val="000000"/>
                <w:sz w:val="20"/>
                <w:szCs w:val="20"/>
              </w:rPr>
              <w:t>из</w:t>
            </w:r>
            <w:proofErr w:type="gramEnd"/>
            <w:r w:rsidRPr="00A95C4F">
              <w:rPr>
                <w:color w:val="000000"/>
                <w:sz w:val="20"/>
                <w:szCs w:val="20"/>
              </w:rPr>
              <w:t xml:space="preserve"> полипропилен + 30% стекловолокно. Закруглённый наконечник.</w:t>
            </w:r>
          </w:p>
          <w:p w:rsidR="00D0669C" w:rsidRPr="00A95C4F" w:rsidRDefault="00D0669C" w:rsidP="00D0669C">
            <w:pPr>
              <w:rPr>
                <w:color w:val="000000"/>
                <w:sz w:val="20"/>
                <w:szCs w:val="20"/>
              </w:rPr>
            </w:pPr>
            <w:r w:rsidRPr="00A95C4F">
              <w:rPr>
                <w:b/>
                <w:bCs/>
                <w:color w:val="000000"/>
                <w:sz w:val="20"/>
                <w:szCs w:val="20"/>
              </w:rPr>
              <w:t xml:space="preserve">1 </w:t>
            </w:r>
            <w:proofErr w:type="gramStart"/>
            <w:r w:rsidRPr="00A95C4F">
              <w:rPr>
                <w:b/>
                <w:bCs/>
                <w:color w:val="000000"/>
                <w:sz w:val="20"/>
                <w:szCs w:val="20"/>
              </w:rPr>
              <w:t>шт</w:t>
            </w:r>
            <w:proofErr w:type="gramEnd"/>
            <w:r w:rsidRPr="00A95C4F">
              <w:rPr>
                <w:b/>
                <w:bCs/>
                <w:color w:val="000000"/>
                <w:sz w:val="20"/>
                <w:szCs w:val="20"/>
              </w:rPr>
              <w:t xml:space="preserve"> - Пленка прозрачная 1х21см. </w:t>
            </w:r>
            <w:r w:rsidRPr="00A95C4F">
              <w:rPr>
                <w:color w:val="000000"/>
                <w:sz w:val="20"/>
                <w:szCs w:val="20"/>
              </w:rPr>
              <w:t>Полоса изготовлена из биосовместимого рентгеноконтрастного материала, обеспечивающего хорошую видимость на рентгенограммах. Полоса прямоугольной формы с чёткими делениями. Деления нанесены с шагом 1 см. Длина полосы: от 10 до 30 см в зависимости от потребности заказчика. Ширина полосы: не более 1-2 см. Полоса гибкая и устойчива к механическим повреждениям при этом сохраняет форму после изгибов. Полоса чётко видна на рентгеновских снимках и не создает бликов, которые могут исказить изображение.</w:t>
            </w:r>
          </w:p>
          <w:p w:rsidR="00D0669C" w:rsidRPr="00A95C4F" w:rsidRDefault="00D0669C" w:rsidP="00D0669C">
            <w:pPr>
              <w:rPr>
                <w:color w:val="000000"/>
                <w:sz w:val="20"/>
                <w:szCs w:val="20"/>
              </w:rPr>
            </w:pPr>
            <w:r w:rsidRPr="00A95C4F">
              <w:rPr>
                <w:b/>
                <w:bCs/>
                <w:color w:val="000000"/>
                <w:sz w:val="20"/>
                <w:szCs w:val="20"/>
              </w:rPr>
              <w:t xml:space="preserve">1 </w:t>
            </w:r>
            <w:proofErr w:type="gramStart"/>
            <w:r w:rsidRPr="00A95C4F">
              <w:rPr>
                <w:b/>
                <w:bCs/>
                <w:color w:val="000000"/>
                <w:sz w:val="20"/>
                <w:szCs w:val="20"/>
              </w:rPr>
              <w:t>шт</w:t>
            </w:r>
            <w:proofErr w:type="gramEnd"/>
            <w:r w:rsidRPr="00A95C4F">
              <w:rPr>
                <w:b/>
                <w:bCs/>
                <w:color w:val="000000"/>
                <w:sz w:val="20"/>
                <w:szCs w:val="20"/>
              </w:rPr>
              <w:t xml:space="preserve"> - Проводник диагностический 180 см, 0,035.</w:t>
            </w:r>
            <w:r w:rsidRPr="00A95C4F">
              <w:rPr>
                <w:color w:val="000000"/>
                <w:sz w:val="20"/>
                <w:szCs w:val="20"/>
              </w:rPr>
              <w:t xml:space="preserve"> Проводник диагностический - проводник с тефлоновым покрытием, длина 180 см, наружный диаметр - 0,035 ". Дистальный кончик типа J-изогнутый, гибкий, дистальная гибкая часть - 30 мм</w:t>
            </w:r>
            <w:proofErr w:type="gramStart"/>
            <w:r w:rsidRPr="00A95C4F">
              <w:rPr>
                <w:color w:val="000000"/>
                <w:sz w:val="20"/>
                <w:szCs w:val="20"/>
              </w:rPr>
              <w:t>.</w:t>
            </w:r>
            <w:proofErr w:type="gramEnd"/>
            <w:r w:rsidRPr="00A95C4F">
              <w:rPr>
                <w:color w:val="000000"/>
                <w:sz w:val="20"/>
                <w:szCs w:val="20"/>
              </w:rPr>
              <w:t xml:space="preserve"> </w:t>
            </w:r>
            <w:proofErr w:type="gramStart"/>
            <w:r w:rsidRPr="00A95C4F">
              <w:rPr>
                <w:color w:val="000000"/>
                <w:sz w:val="20"/>
                <w:szCs w:val="20"/>
              </w:rPr>
              <w:t>п</w:t>
            </w:r>
            <w:proofErr w:type="gramEnd"/>
            <w:r w:rsidRPr="00A95C4F">
              <w:rPr>
                <w:color w:val="000000"/>
                <w:sz w:val="20"/>
                <w:szCs w:val="20"/>
              </w:rPr>
              <w:t xml:space="preserve">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w:t>
            </w:r>
            <w:proofErr w:type="gramStart"/>
            <w:r w:rsidRPr="00A95C4F">
              <w:rPr>
                <w:color w:val="000000"/>
                <w:sz w:val="20"/>
                <w:szCs w:val="20"/>
              </w:rPr>
              <w:t>до</w:t>
            </w:r>
            <w:proofErr w:type="gramEnd"/>
            <w:r w:rsidRPr="00A95C4F">
              <w:rPr>
                <w:color w:val="000000"/>
                <w:sz w:val="20"/>
                <w:szCs w:val="20"/>
              </w:rPr>
              <w:t xml:space="preserve"> </w:t>
            </w:r>
            <w:proofErr w:type="gramStart"/>
            <w:r w:rsidRPr="00A95C4F">
              <w:rPr>
                <w:color w:val="000000"/>
                <w:sz w:val="20"/>
                <w:szCs w:val="20"/>
              </w:rPr>
              <w:t>минимум</w:t>
            </w:r>
            <w:proofErr w:type="gramEnd"/>
            <w:r w:rsidRPr="00A95C4F">
              <w:rPr>
                <w:color w:val="000000"/>
                <w:sz w:val="20"/>
                <w:szCs w:val="20"/>
              </w:rPr>
              <w:t xml:space="preserve"> 150 градусов.</w:t>
            </w:r>
          </w:p>
          <w:p w:rsidR="00D0669C" w:rsidRPr="00A95C4F" w:rsidRDefault="00D0669C" w:rsidP="00D0669C">
            <w:pPr>
              <w:rPr>
                <w:color w:val="000000"/>
                <w:sz w:val="20"/>
                <w:szCs w:val="20"/>
              </w:rPr>
            </w:pPr>
            <w:r w:rsidRPr="00A95C4F">
              <w:rPr>
                <w:b/>
                <w:bCs/>
                <w:color w:val="000000"/>
                <w:sz w:val="20"/>
                <w:szCs w:val="20"/>
              </w:rPr>
              <w:t xml:space="preserve">1 </w:t>
            </w:r>
            <w:proofErr w:type="gramStart"/>
            <w:r w:rsidRPr="00A95C4F">
              <w:rPr>
                <w:b/>
                <w:bCs/>
                <w:color w:val="000000"/>
                <w:sz w:val="20"/>
                <w:szCs w:val="20"/>
              </w:rPr>
              <w:t>шт</w:t>
            </w:r>
            <w:proofErr w:type="gramEnd"/>
            <w:r w:rsidRPr="00A95C4F">
              <w:rPr>
                <w:b/>
                <w:bCs/>
                <w:color w:val="000000"/>
                <w:sz w:val="20"/>
                <w:szCs w:val="20"/>
              </w:rPr>
              <w:t xml:space="preserve"> - Шовный материал.</w:t>
            </w:r>
            <w:r w:rsidRPr="00A95C4F">
              <w:rPr>
                <w:color w:val="000000"/>
                <w:sz w:val="20"/>
                <w:szCs w:val="20"/>
              </w:rPr>
              <w:t xml:space="preserve"> Нить хирургическая рассасывающаяся, полигликолид, USP 1, длиной 75 см, цвет фиолетовый, игла колющая, изогнутая 1/2 длиной 40 мм.</w:t>
            </w:r>
          </w:p>
          <w:p w:rsidR="00D0059E" w:rsidRPr="0078287A" w:rsidRDefault="008869B5" w:rsidP="00D0669C">
            <w:pPr>
              <w:rPr>
                <w:sz w:val="21"/>
                <w:szCs w:val="21"/>
              </w:rPr>
            </w:pPr>
            <w:r w:rsidRPr="008869B5">
              <w:rPr>
                <w:color w:val="000000"/>
                <w:sz w:val="20"/>
                <w:szCs w:val="20"/>
              </w:rPr>
              <w:t>Т</w:t>
            </w:r>
            <w:r w:rsidR="00D0669C" w:rsidRPr="008869B5">
              <w:rPr>
                <w:color w:val="000000"/>
                <w:sz w:val="20"/>
                <w:szCs w:val="20"/>
              </w:rPr>
              <w:t>ипа</w:t>
            </w:r>
            <w:proofErr w:type="gramStart"/>
            <w:r w:rsidRPr="008869B5">
              <w:rPr>
                <w:color w:val="000000"/>
                <w:sz w:val="20"/>
                <w:szCs w:val="20"/>
              </w:rPr>
              <w:t>.</w:t>
            </w:r>
            <w:r w:rsidR="00D0669C" w:rsidRPr="00A95C4F">
              <w:rPr>
                <w:color w:val="000000"/>
                <w:sz w:val="20"/>
                <w:szCs w:val="20"/>
              </w:rPr>
              <w:t>М</w:t>
            </w:r>
            <w:proofErr w:type="gramEnd"/>
            <w:r w:rsidR="00D0669C" w:rsidRPr="00A95C4F">
              <w:rPr>
                <w:color w:val="000000"/>
                <w:sz w:val="20"/>
                <w:szCs w:val="20"/>
              </w:rPr>
              <w:t>етод стерилизации: этиленоксидом.</w:t>
            </w:r>
          </w:p>
        </w:tc>
      </w:tr>
      <w:tr w:rsidR="008373FC" w:rsidRPr="00880C9D" w:rsidTr="00D0669C">
        <w:trPr>
          <w:trHeight w:val="2414"/>
        </w:trPr>
        <w:tc>
          <w:tcPr>
            <w:tcW w:w="895" w:type="dxa"/>
          </w:tcPr>
          <w:p w:rsidR="008373FC" w:rsidRDefault="008373FC" w:rsidP="00C66005">
            <w:pPr>
              <w:jc w:val="center"/>
              <w:rPr>
                <w:b/>
              </w:rPr>
            </w:pPr>
            <w:r>
              <w:rPr>
                <w:b/>
              </w:rPr>
              <w:lastRenderedPageBreak/>
              <w:t>12</w:t>
            </w:r>
          </w:p>
        </w:tc>
        <w:tc>
          <w:tcPr>
            <w:tcW w:w="4296" w:type="dxa"/>
          </w:tcPr>
          <w:p w:rsidR="008373FC" w:rsidRPr="008869B5" w:rsidRDefault="00D0669C" w:rsidP="00005EA8">
            <w:pPr>
              <w:rPr>
                <w:b/>
              </w:rPr>
            </w:pPr>
            <w:r w:rsidRPr="008869B5">
              <w:rPr>
                <w:b/>
                <w:color w:val="000000" w:themeColor="text1"/>
                <w:lang w:val="kk-KZ"/>
              </w:rPr>
              <w:t>Коронарные проводники</w:t>
            </w:r>
          </w:p>
        </w:tc>
        <w:tc>
          <w:tcPr>
            <w:tcW w:w="9595" w:type="dxa"/>
          </w:tcPr>
          <w:p w:rsidR="00D0669C" w:rsidRPr="00D0669C" w:rsidRDefault="0078287A" w:rsidP="00D0669C">
            <w:pPr>
              <w:widowControl w:val="0"/>
              <w:jc w:val="both"/>
              <w:rPr>
                <w:rFonts w:eastAsia="Calibri"/>
                <w:color w:val="000000" w:themeColor="text1"/>
                <w:sz w:val="20"/>
                <w:szCs w:val="20"/>
              </w:rPr>
            </w:pPr>
            <w:r w:rsidRPr="00D0669C">
              <w:rPr>
                <w:sz w:val="20"/>
                <w:szCs w:val="20"/>
              </w:rPr>
              <w:t xml:space="preserve"> </w:t>
            </w:r>
            <w:r w:rsidR="003A11C2" w:rsidRPr="00D0669C">
              <w:rPr>
                <w:sz w:val="20"/>
                <w:szCs w:val="20"/>
              </w:rPr>
              <w:t xml:space="preserve">  </w:t>
            </w:r>
            <w:r w:rsidR="00D0669C" w:rsidRPr="00D0669C">
              <w:rPr>
                <w:rFonts w:eastAsia="Calibri"/>
                <w:color w:val="000000" w:themeColor="text1"/>
                <w:sz w:val="20"/>
                <w:szCs w:val="20"/>
              </w:rPr>
              <w:t>Коронарный проводник, диаметр 0,014 дюйма (0,37 мм), длина 180, 190 и  300 см, спиральная оплетка 17 см, гидрофильное покрытие 17 см, рентгеноконтрастный участок 3 см, нагрузка на кончик (сила прохождения пораженного участка) 0,9 гс, тип кончика: прямой и J-тип. «Рабочая лошадка» для прохождения линейных поражений. Средняя гидрофильность.</w:t>
            </w:r>
          </w:p>
          <w:p w:rsidR="008373FC" w:rsidRPr="003A11C2" w:rsidRDefault="00D0669C" w:rsidP="0031309E">
            <w:pPr>
              <w:rPr>
                <w:sz w:val="20"/>
                <w:szCs w:val="20"/>
              </w:rPr>
            </w:pPr>
            <w:r w:rsidRPr="00D0669C">
              <w:rPr>
                <w:rFonts w:eastAsia="Calibri"/>
                <w:color w:val="000000" w:themeColor="text1"/>
                <w:sz w:val="20"/>
                <w:szCs w:val="20"/>
              </w:rPr>
              <w:t>Проводники длиной 190 см совместимы только с удлинителем проводника который позволяет увеличивать длину проводника и заменять систему доставки стента по проводнику. Проводники имеют сердечник из нержавеющей стали, сужающийся на дистальном конце. Сужающийся дистальный конец проводника покрыт проксимальной пружиной из нержавеющей стали и дистальной рентгеноконтрастной пружиной из платины и никеля, позволяющей проводить рентгеноскопический контроль. Все проводники имеют припой из олова/серебра на дистальном кончике. На проксимальный конец проводника нанесено покрытие из политетрафторэтилена (ПТФЭ), а на дистальную часть проводника нанесено гидрофильное покрытие.</w:t>
            </w:r>
            <w:r w:rsidR="003A11C2">
              <w:rPr>
                <w:sz w:val="20"/>
                <w:szCs w:val="20"/>
              </w:rPr>
              <w:t xml:space="preserve">                                              </w:t>
            </w:r>
          </w:p>
        </w:tc>
      </w:tr>
      <w:tr w:rsidR="008373FC" w:rsidRPr="00880C9D" w:rsidTr="00734F0C">
        <w:tc>
          <w:tcPr>
            <w:tcW w:w="895" w:type="dxa"/>
          </w:tcPr>
          <w:p w:rsidR="008373FC" w:rsidRDefault="008373FC" w:rsidP="00C66005">
            <w:pPr>
              <w:jc w:val="center"/>
              <w:rPr>
                <w:b/>
              </w:rPr>
            </w:pPr>
            <w:r>
              <w:rPr>
                <w:b/>
              </w:rPr>
              <w:t>13</w:t>
            </w:r>
          </w:p>
        </w:tc>
        <w:tc>
          <w:tcPr>
            <w:tcW w:w="4296" w:type="dxa"/>
          </w:tcPr>
          <w:p w:rsidR="008373FC" w:rsidRPr="0090527F" w:rsidRDefault="00D0669C" w:rsidP="00005EA8">
            <w:pPr>
              <w:rPr>
                <w:b/>
              </w:rPr>
            </w:pPr>
            <w:r w:rsidRPr="0090527F">
              <w:rPr>
                <w:b/>
                <w:color w:val="000000" w:themeColor="text1"/>
                <w:lang w:val="kk-KZ"/>
              </w:rPr>
              <w:t>Электроды</w:t>
            </w:r>
            <w:r w:rsidR="0090527F" w:rsidRPr="0090527F">
              <w:rPr>
                <w:b/>
              </w:rPr>
              <w:t xml:space="preserve"> </w:t>
            </w:r>
            <w:r w:rsidR="0090527F" w:rsidRPr="0090527F">
              <w:rPr>
                <w:b/>
                <w:color w:val="000000" w:themeColor="text1"/>
                <w:lang w:val="kk-KZ"/>
              </w:rPr>
              <w:t>для временной электрокардиостимуляции (с баллоном)</w:t>
            </w:r>
          </w:p>
        </w:tc>
        <w:tc>
          <w:tcPr>
            <w:tcW w:w="9595" w:type="dxa"/>
          </w:tcPr>
          <w:p w:rsidR="008373FC" w:rsidRPr="003A11C2" w:rsidRDefault="0090527F" w:rsidP="0090527F">
            <w:pPr>
              <w:rPr>
                <w:sz w:val="20"/>
                <w:szCs w:val="20"/>
              </w:rPr>
            </w:pPr>
            <w:r w:rsidRPr="0090527F">
              <w:rPr>
                <w:sz w:val="20"/>
                <w:szCs w:val="20"/>
              </w:rPr>
              <w:t>Стерильная гибкая трубка с баллоном на конце, разработанная для доставки к сердцу временных задающих ритм импульсов; изделие может определять биоэлектрические сигналы сердца. Используется в области предсердия и/или желудочков и имеет электроды, которые обычно накладываются на желудочки и подключаются к внешнему электрокардиостимулятору, который генерирует электрические задающие ритм импульсы. Изделие может быть однополярным или биполярным и способствовать отображению электрокардиографических сигналов. Диаметр катетера не более 5 Fr.  Рабочая длина не менее 110 см. Количество полюсов – два. Материал полюса – нерж</w:t>
            </w:r>
            <w:proofErr w:type="gramStart"/>
            <w:r w:rsidRPr="0090527F">
              <w:rPr>
                <w:sz w:val="20"/>
                <w:szCs w:val="20"/>
              </w:rPr>
              <w:t>.с</w:t>
            </w:r>
            <w:proofErr w:type="gramEnd"/>
            <w:r w:rsidRPr="0090527F">
              <w:rPr>
                <w:sz w:val="20"/>
                <w:szCs w:val="20"/>
              </w:rPr>
              <w:t>таль. Длина дистального полюса не менее 3 мм. Длина кольцевого полюса не менее 3 мм. Межполюсное расстояние (спейсинг) не более 10 мм. Изгиб дистальной части – J-образный. Диаметр баллона не</w:t>
            </w:r>
            <w:r>
              <w:rPr>
                <w:sz w:val="20"/>
                <w:szCs w:val="20"/>
              </w:rPr>
              <w:t xml:space="preserve"> более 9 мм. Коннектор: 2х2 мм</w:t>
            </w:r>
            <w:proofErr w:type="gramStart"/>
            <w:r>
              <w:rPr>
                <w:sz w:val="20"/>
                <w:szCs w:val="20"/>
              </w:rPr>
              <w:t>.</w:t>
            </w:r>
            <w:r w:rsidRPr="0090527F">
              <w:rPr>
                <w:sz w:val="20"/>
                <w:szCs w:val="20"/>
              </w:rPr>
              <w:t>П</w:t>
            </w:r>
            <w:proofErr w:type="gramEnd"/>
            <w:r w:rsidRPr="0090527F">
              <w:rPr>
                <w:sz w:val="20"/>
                <w:szCs w:val="20"/>
              </w:rPr>
              <w:t xml:space="preserve">редназначен  для однократного применения.  </w:t>
            </w:r>
          </w:p>
        </w:tc>
      </w:tr>
    </w:tbl>
    <w:p w:rsidR="0090527F" w:rsidRPr="0090527F" w:rsidRDefault="0090527F" w:rsidP="0090527F">
      <w:pPr>
        <w:ind w:firstLine="567"/>
        <w:jc w:val="both"/>
        <w:rPr>
          <w:b/>
          <w:sz w:val="21"/>
          <w:szCs w:val="21"/>
          <w:u w:val="single"/>
        </w:rPr>
      </w:pPr>
      <w:r w:rsidRPr="0090527F">
        <w:rPr>
          <w:b/>
          <w:sz w:val="21"/>
          <w:szCs w:val="21"/>
          <w:u w:val="single"/>
        </w:rPr>
        <w:t xml:space="preserve">Потенциальные поставщики должны гарантировать выполнение следующих сопутствующих услуг: </w:t>
      </w:r>
    </w:p>
    <w:p w:rsidR="0090527F" w:rsidRPr="0090527F" w:rsidRDefault="0090527F" w:rsidP="0090527F">
      <w:pPr>
        <w:tabs>
          <w:tab w:val="left" w:pos="1170"/>
        </w:tabs>
        <w:jc w:val="both"/>
        <w:rPr>
          <w:sz w:val="21"/>
          <w:szCs w:val="21"/>
        </w:rPr>
      </w:pPr>
      <w:r w:rsidRPr="0090527F">
        <w:rPr>
          <w:sz w:val="21"/>
          <w:szCs w:val="21"/>
        </w:rPr>
        <w:t>1) Потенциальные поставщики обязаны обеспечить доставку медицинских  изделий, в полном объеме непосредственно до КГП на ПХВ"Многопрофильная больница имени профессора Х.Ж.Макажанова" управления здравоохранения Карагандинской области, г</w:t>
      </w:r>
      <w:proofErr w:type="gramStart"/>
      <w:r w:rsidRPr="0090527F">
        <w:rPr>
          <w:sz w:val="21"/>
          <w:szCs w:val="21"/>
        </w:rPr>
        <w:t>.К</w:t>
      </w:r>
      <w:proofErr w:type="gramEnd"/>
      <w:r w:rsidRPr="0090527F">
        <w:rPr>
          <w:sz w:val="21"/>
          <w:szCs w:val="21"/>
        </w:rPr>
        <w:t>араганда</w:t>
      </w:r>
    </w:p>
    <w:p w:rsidR="0090527F" w:rsidRPr="0090527F" w:rsidRDefault="0090527F" w:rsidP="0090527F">
      <w:pPr>
        <w:pStyle w:val="a4"/>
        <w:jc w:val="both"/>
        <w:rPr>
          <w:rFonts w:ascii="Times New Roman" w:hAnsi="Times New Roman" w:cs="Times New Roman"/>
          <w:sz w:val="21"/>
          <w:szCs w:val="21"/>
        </w:rPr>
      </w:pPr>
      <w:r w:rsidRPr="0090527F">
        <w:rPr>
          <w:rFonts w:ascii="Times New Roman" w:hAnsi="Times New Roman" w:cs="Times New Roman"/>
          <w:sz w:val="21"/>
          <w:szCs w:val="21"/>
        </w:rPr>
        <w:t xml:space="preserve">  ул</w:t>
      </w:r>
      <w:proofErr w:type="gramStart"/>
      <w:r w:rsidRPr="0090527F">
        <w:rPr>
          <w:rFonts w:ascii="Times New Roman" w:hAnsi="Times New Roman" w:cs="Times New Roman"/>
          <w:sz w:val="21"/>
          <w:szCs w:val="21"/>
        </w:rPr>
        <w:t>.М</w:t>
      </w:r>
      <w:proofErr w:type="gramEnd"/>
      <w:r w:rsidRPr="0090527F">
        <w:rPr>
          <w:rFonts w:ascii="Times New Roman" w:hAnsi="Times New Roman" w:cs="Times New Roman"/>
          <w:sz w:val="21"/>
          <w:szCs w:val="21"/>
        </w:rPr>
        <w:t>уканова 5/3.</w:t>
      </w:r>
    </w:p>
    <w:p w:rsidR="0090527F" w:rsidRPr="0090527F" w:rsidRDefault="0090527F" w:rsidP="0090527F">
      <w:pPr>
        <w:jc w:val="both"/>
        <w:rPr>
          <w:sz w:val="21"/>
          <w:szCs w:val="21"/>
        </w:rPr>
      </w:pPr>
      <w:r w:rsidRPr="0090527F">
        <w:rPr>
          <w:sz w:val="21"/>
          <w:szCs w:val="21"/>
        </w:rPr>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 при поставке предоставить  сертификат  установленного образца на медицинские изделия.</w:t>
      </w:r>
    </w:p>
    <w:p w:rsidR="0090527F" w:rsidRPr="0090527F" w:rsidRDefault="0090527F" w:rsidP="0090527F">
      <w:pPr>
        <w:pStyle w:val="a4"/>
      </w:pPr>
    </w:p>
    <w:p w:rsidR="0090527F" w:rsidRPr="0090527F" w:rsidRDefault="0090527F" w:rsidP="0090527F">
      <w:pPr>
        <w:tabs>
          <w:tab w:val="left" w:pos="1386"/>
        </w:tabs>
        <w:rPr>
          <w:sz w:val="21"/>
          <w:szCs w:val="21"/>
        </w:rPr>
      </w:pPr>
      <w:r w:rsidRPr="0090527F">
        <w:rPr>
          <w:sz w:val="21"/>
          <w:szCs w:val="21"/>
        </w:rPr>
        <w:t xml:space="preserve">Организатор тендера </w:t>
      </w:r>
    </w:p>
    <w:p w:rsidR="0090527F" w:rsidRDefault="0090527F" w:rsidP="0090527F">
      <w:pPr>
        <w:tabs>
          <w:tab w:val="left" w:pos="1170"/>
        </w:tabs>
        <w:rPr>
          <w:sz w:val="21"/>
          <w:szCs w:val="21"/>
        </w:rPr>
      </w:pPr>
      <w:r w:rsidRPr="0090527F">
        <w:rPr>
          <w:sz w:val="21"/>
          <w:szCs w:val="21"/>
        </w:rPr>
        <w:t>КГП на ПХВ</w:t>
      </w:r>
      <w:proofErr w:type="gramStart"/>
      <w:r w:rsidRPr="0090527F">
        <w:rPr>
          <w:sz w:val="21"/>
          <w:szCs w:val="21"/>
        </w:rPr>
        <w:t>"М</w:t>
      </w:r>
      <w:proofErr w:type="gramEnd"/>
      <w:r w:rsidRPr="0090527F">
        <w:rPr>
          <w:sz w:val="21"/>
          <w:szCs w:val="21"/>
        </w:rPr>
        <w:t xml:space="preserve">ногопрофильная больница имени </w:t>
      </w:r>
    </w:p>
    <w:p w:rsidR="0090527F" w:rsidRDefault="0090527F" w:rsidP="0090527F">
      <w:pPr>
        <w:tabs>
          <w:tab w:val="left" w:pos="1170"/>
        </w:tabs>
        <w:rPr>
          <w:sz w:val="21"/>
          <w:szCs w:val="21"/>
        </w:rPr>
      </w:pPr>
      <w:r w:rsidRPr="0090527F">
        <w:rPr>
          <w:sz w:val="21"/>
          <w:szCs w:val="21"/>
        </w:rPr>
        <w:t>профессора Х.Ж.Макажанова"</w:t>
      </w:r>
      <w:r>
        <w:rPr>
          <w:sz w:val="21"/>
          <w:szCs w:val="21"/>
        </w:rPr>
        <w:t xml:space="preserve"> </w:t>
      </w:r>
      <w:r w:rsidRPr="0090527F">
        <w:rPr>
          <w:sz w:val="21"/>
          <w:szCs w:val="21"/>
        </w:rPr>
        <w:t xml:space="preserve">управления </w:t>
      </w:r>
    </w:p>
    <w:p w:rsidR="0090527F" w:rsidRPr="0090527F" w:rsidRDefault="0090527F" w:rsidP="0090527F">
      <w:pPr>
        <w:tabs>
          <w:tab w:val="left" w:pos="1170"/>
        </w:tabs>
        <w:rPr>
          <w:sz w:val="21"/>
          <w:szCs w:val="21"/>
        </w:rPr>
      </w:pPr>
      <w:r w:rsidRPr="0090527F">
        <w:rPr>
          <w:sz w:val="21"/>
          <w:szCs w:val="21"/>
        </w:rPr>
        <w:t>здравоохранения Карагандинской области</w:t>
      </w:r>
    </w:p>
    <w:p w:rsidR="0090527F" w:rsidRPr="0090527F" w:rsidRDefault="0090527F" w:rsidP="0090527F">
      <w:pPr>
        <w:rPr>
          <w:sz w:val="21"/>
          <w:szCs w:val="21"/>
        </w:rPr>
      </w:pPr>
      <w:r>
        <w:rPr>
          <w:sz w:val="21"/>
          <w:szCs w:val="21"/>
        </w:rPr>
        <w:t xml:space="preserve">                                                       </w:t>
      </w:r>
      <w:r w:rsidRPr="0090527F">
        <w:rPr>
          <w:sz w:val="21"/>
          <w:szCs w:val="21"/>
        </w:rPr>
        <w:t xml:space="preserve">Директор                                                        </w:t>
      </w:r>
      <w:r>
        <w:rPr>
          <w:sz w:val="21"/>
          <w:szCs w:val="21"/>
        </w:rPr>
        <w:t xml:space="preserve">                              </w:t>
      </w:r>
      <w:r w:rsidRPr="0090527F">
        <w:rPr>
          <w:sz w:val="21"/>
          <w:szCs w:val="21"/>
        </w:rPr>
        <w:t>Курмангалиев Е.Т.</w:t>
      </w:r>
    </w:p>
    <w:p w:rsidR="0090527F" w:rsidRPr="0090527F" w:rsidRDefault="0090527F" w:rsidP="0090527F">
      <w:pPr>
        <w:ind w:firstLine="567"/>
        <w:jc w:val="both"/>
        <w:rPr>
          <w:sz w:val="21"/>
          <w:szCs w:val="21"/>
        </w:rPr>
      </w:pPr>
    </w:p>
    <w:p w:rsidR="00734F0C" w:rsidRPr="0090527F" w:rsidRDefault="00734F0C" w:rsidP="00A408F8">
      <w:pPr>
        <w:ind w:firstLine="567"/>
        <w:jc w:val="both"/>
        <w:rPr>
          <w:sz w:val="21"/>
          <w:szCs w:val="21"/>
        </w:rPr>
      </w:pPr>
    </w:p>
    <w:p w:rsidR="00734F0C" w:rsidRPr="0090527F" w:rsidRDefault="00734F0C" w:rsidP="00A408F8">
      <w:pPr>
        <w:ind w:firstLine="567"/>
        <w:jc w:val="both"/>
        <w:rPr>
          <w:sz w:val="21"/>
          <w:szCs w:val="21"/>
        </w:rPr>
      </w:pPr>
    </w:p>
    <w:p w:rsidR="00734F0C" w:rsidRPr="0090527F" w:rsidRDefault="00734F0C" w:rsidP="00A408F8">
      <w:pPr>
        <w:ind w:firstLine="567"/>
        <w:jc w:val="both"/>
        <w:rPr>
          <w:sz w:val="21"/>
          <w:szCs w:val="21"/>
        </w:rPr>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p w:rsidR="00734F0C" w:rsidRDefault="00734F0C" w:rsidP="00A408F8">
      <w:pPr>
        <w:ind w:firstLine="567"/>
        <w:jc w:val="both"/>
      </w:pPr>
    </w:p>
    <w:sectPr w:rsidR="00734F0C" w:rsidSect="0090527F">
      <w:pgSz w:w="16838" w:h="11906" w:orient="landscape"/>
      <w:pgMar w:top="28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07B18"/>
    <w:rsid w:val="0001478D"/>
    <w:rsid w:val="00024B38"/>
    <w:rsid w:val="000307DA"/>
    <w:rsid w:val="00033921"/>
    <w:rsid w:val="0003640E"/>
    <w:rsid w:val="000364FA"/>
    <w:rsid w:val="00037D79"/>
    <w:rsid w:val="00044E4B"/>
    <w:rsid w:val="00046C68"/>
    <w:rsid w:val="000609AF"/>
    <w:rsid w:val="00063DD2"/>
    <w:rsid w:val="00066552"/>
    <w:rsid w:val="00082F47"/>
    <w:rsid w:val="00091FE3"/>
    <w:rsid w:val="000C0C3C"/>
    <w:rsid w:val="000C14AA"/>
    <w:rsid w:val="000C1C51"/>
    <w:rsid w:val="000D3DA8"/>
    <w:rsid w:val="00113329"/>
    <w:rsid w:val="001203B6"/>
    <w:rsid w:val="00131751"/>
    <w:rsid w:val="0016033A"/>
    <w:rsid w:val="00160A77"/>
    <w:rsid w:val="00161B59"/>
    <w:rsid w:val="00170909"/>
    <w:rsid w:val="00170BCD"/>
    <w:rsid w:val="00171E24"/>
    <w:rsid w:val="00186736"/>
    <w:rsid w:val="001A355B"/>
    <w:rsid w:val="001B1C5D"/>
    <w:rsid w:val="001C259B"/>
    <w:rsid w:val="001C6D46"/>
    <w:rsid w:val="001E7481"/>
    <w:rsid w:val="0020507F"/>
    <w:rsid w:val="002062A7"/>
    <w:rsid w:val="00212B9C"/>
    <w:rsid w:val="00227053"/>
    <w:rsid w:val="002540A4"/>
    <w:rsid w:val="002706C1"/>
    <w:rsid w:val="002A4CF6"/>
    <w:rsid w:val="002C150A"/>
    <w:rsid w:val="002D7D47"/>
    <w:rsid w:val="002F1548"/>
    <w:rsid w:val="002F2353"/>
    <w:rsid w:val="0031309E"/>
    <w:rsid w:val="0032642C"/>
    <w:rsid w:val="00333736"/>
    <w:rsid w:val="00342A43"/>
    <w:rsid w:val="00353AC5"/>
    <w:rsid w:val="00357DB6"/>
    <w:rsid w:val="003868AC"/>
    <w:rsid w:val="00391DC0"/>
    <w:rsid w:val="00392D16"/>
    <w:rsid w:val="00393E05"/>
    <w:rsid w:val="003A11C2"/>
    <w:rsid w:val="003B4D1F"/>
    <w:rsid w:val="003C38A8"/>
    <w:rsid w:val="003F6A1A"/>
    <w:rsid w:val="004044B3"/>
    <w:rsid w:val="00410815"/>
    <w:rsid w:val="00424889"/>
    <w:rsid w:val="004374B2"/>
    <w:rsid w:val="004642F3"/>
    <w:rsid w:val="0046746B"/>
    <w:rsid w:val="00470A50"/>
    <w:rsid w:val="00475C5C"/>
    <w:rsid w:val="004776FD"/>
    <w:rsid w:val="0048365B"/>
    <w:rsid w:val="0049378E"/>
    <w:rsid w:val="004946FD"/>
    <w:rsid w:val="004A17F5"/>
    <w:rsid w:val="004A669F"/>
    <w:rsid w:val="004B035A"/>
    <w:rsid w:val="004C1999"/>
    <w:rsid w:val="004E242A"/>
    <w:rsid w:val="004E2C34"/>
    <w:rsid w:val="004E6703"/>
    <w:rsid w:val="00501092"/>
    <w:rsid w:val="00503737"/>
    <w:rsid w:val="005043C5"/>
    <w:rsid w:val="005118F4"/>
    <w:rsid w:val="005140E2"/>
    <w:rsid w:val="00520B08"/>
    <w:rsid w:val="005232CB"/>
    <w:rsid w:val="00542585"/>
    <w:rsid w:val="00547AA1"/>
    <w:rsid w:val="005524E1"/>
    <w:rsid w:val="0057368E"/>
    <w:rsid w:val="005857A7"/>
    <w:rsid w:val="005879DA"/>
    <w:rsid w:val="005B2768"/>
    <w:rsid w:val="005B422E"/>
    <w:rsid w:val="005D3F8F"/>
    <w:rsid w:val="005D6FAA"/>
    <w:rsid w:val="005F3EA1"/>
    <w:rsid w:val="006030D4"/>
    <w:rsid w:val="00624883"/>
    <w:rsid w:val="00665F1E"/>
    <w:rsid w:val="006673DD"/>
    <w:rsid w:val="00677A13"/>
    <w:rsid w:val="00681923"/>
    <w:rsid w:val="0068353C"/>
    <w:rsid w:val="00683C87"/>
    <w:rsid w:val="006949DF"/>
    <w:rsid w:val="006A192B"/>
    <w:rsid w:val="006C3C29"/>
    <w:rsid w:val="006C57F1"/>
    <w:rsid w:val="006E03E5"/>
    <w:rsid w:val="006E2BDA"/>
    <w:rsid w:val="006F1AED"/>
    <w:rsid w:val="006F4CA4"/>
    <w:rsid w:val="00702C76"/>
    <w:rsid w:val="007261F9"/>
    <w:rsid w:val="00730B30"/>
    <w:rsid w:val="00734F0C"/>
    <w:rsid w:val="00754E6B"/>
    <w:rsid w:val="0076115E"/>
    <w:rsid w:val="00765AC3"/>
    <w:rsid w:val="007773FD"/>
    <w:rsid w:val="0078287A"/>
    <w:rsid w:val="007A2CFB"/>
    <w:rsid w:val="007A5C93"/>
    <w:rsid w:val="007E3475"/>
    <w:rsid w:val="007E4B68"/>
    <w:rsid w:val="007F5C19"/>
    <w:rsid w:val="008373FC"/>
    <w:rsid w:val="00851569"/>
    <w:rsid w:val="00880C9D"/>
    <w:rsid w:val="00880F91"/>
    <w:rsid w:val="008869B5"/>
    <w:rsid w:val="00891948"/>
    <w:rsid w:val="008B2638"/>
    <w:rsid w:val="008C0DE6"/>
    <w:rsid w:val="008C292A"/>
    <w:rsid w:val="008C3E68"/>
    <w:rsid w:val="008C524F"/>
    <w:rsid w:val="008D1833"/>
    <w:rsid w:val="008D2E5C"/>
    <w:rsid w:val="008D59C3"/>
    <w:rsid w:val="008E2CF5"/>
    <w:rsid w:val="008E3342"/>
    <w:rsid w:val="008E6954"/>
    <w:rsid w:val="008F08EA"/>
    <w:rsid w:val="008F310D"/>
    <w:rsid w:val="009020ED"/>
    <w:rsid w:val="0090527F"/>
    <w:rsid w:val="00906F2D"/>
    <w:rsid w:val="00927A5F"/>
    <w:rsid w:val="009533DE"/>
    <w:rsid w:val="00955B71"/>
    <w:rsid w:val="009629E1"/>
    <w:rsid w:val="00965488"/>
    <w:rsid w:val="00977981"/>
    <w:rsid w:val="0098560B"/>
    <w:rsid w:val="009A73A1"/>
    <w:rsid w:val="009B4785"/>
    <w:rsid w:val="009C08BB"/>
    <w:rsid w:val="009C316C"/>
    <w:rsid w:val="009C6FB7"/>
    <w:rsid w:val="009E583D"/>
    <w:rsid w:val="009E59CC"/>
    <w:rsid w:val="009F1FCE"/>
    <w:rsid w:val="009F3BF8"/>
    <w:rsid w:val="00A0056A"/>
    <w:rsid w:val="00A17685"/>
    <w:rsid w:val="00A22217"/>
    <w:rsid w:val="00A36E01"/>
    <w:rsid w:val="00A408F8"/>
    <w:rsid w:val="00A42472"/>
    <w:rsid w:val="00A42625"/>
    <w:rsid w:val="00A436D8"/>
    <w:rsid w:val="00A53F12"/>
    <w:rsid w:val="00A65877"/>
    <w:rsid w:val="00A667CE"/>
    <w:rsid w:val="00A8587A"/>
    <w:rsid w:val="00A92B38"/>
    <w:rsid w:val="00AC341F"/>
    <w:rsid w:val="00AF22BA"/>
    <w:rsid w:val="00B171CA"/>
    <w:rsid w:val="00B260FA"/>
    <w:rsid w:val="00B32DE8"/>
    <w:rsid w:val="00B46D1A"/>
    <w:rsid w:val="00B51BBF"/>
    <w:rsid w:val="00B52BD3"/>
    <w:rsid w:val="00B57CE9"/>
    <w:rsid w:val="00B62801"/>
    <w:rsid w:val="00B80787"/>
    <w:rsid w:val="00B90084"/>
    <w:rsid w:val="00BB1399"/>
    <w:rsid w:val="00BB2993"/>
    <w:rsid w:val="00BB36C1"/>
    <w:rsid w:val="00BB4EC5"/>
    <w:rsid w:val="00BC1F74"/>
    <w:rsid w:val="00BD478F"/>
    <w:rsid w:val="00BD5A8D"/>
    <w:rsid w:val="00BF653F"/>
    <w:rsid w:val="00C22DCB"/>
    <w:rsid w:val="00C41F07"/>
    <w:rsid w:val="00C45916"/>
    <w:rsid w:val="00C52A4D"/>
    <w:rsid w:val="00C53B5D"/>
    <w:rsid w:val="00C66005"/>
    <w:rsid w:val="00C77B72"/>
    <w:rsid w:val="00C858CB"/>
    <w:rsid w:val="00C97B16"/>
    <w:rsid w:val="00CA0045"/>
    <w:rsid w:val="00CB01A3"/>
    <w:rsid w:val="00CB1F08"/>
    <w:rsid w:val="00CC5098"/>
    <w:rsid w:val="00CD289A"/>
    <w:rsid w:val="00CD6CF6"/>
    <w:rsid w:val="00CF7052"/>
    <w:rsid w:val="00D0059E"/>
    <w:rsid w:val="00D0669C"/>
    <w:rsid w:val="00D12A89"/>
    <w:rsid w:val="00D2617A"/>
    <w:rsid w:val="00D3511D"/>
    <w:rsid w:val="00D35A94"/>
    <w:rsid w:val="00D42DAB"/>
    <w:rsid w:val="00D540D0"/>
    <w:rsid w:val="00D57BA7"/>
    <w:rsid w:val="00D71E5A"/>
    <w:rsid w:val="00D87DC7"/>
    <w:rsid w:val="00D9190A"/>
    <w:rsid w:val="00D93CA1"/>
    <w:rsid w:val="00D94BAC"/>
    <w:rsid w:val="00D956A6"/>
    <w:rsid w:val="00DB18D5"/>
    <w:rsid w:val="00DC6CCB"/>
    <w:rsid w:val="00DF4082"/>
    <w:rsid w:val="00DF4AA9"/>
    <w:rsid w:val="00DF7B7F"/>
    <w:rsid w:val="00E02C2E"/>
    <w:rsid w:val="00E04B58"/>
    <w:rsid w:val="00E06923"/>
    <w:rsid w:val="00E11BA0"/>
    <w:rsid w:val="00E20465"/>
    <w:rsid w:val="00E33FD6"/>
    <w:rsid w:val="00E4058E"/>
    <w:rsid w:val="00E6325E"/>
    <w:rsid w:val="00E634A3"/>
    <w:rsid w:val="00E65155"/>
    <w:rsid w:val="00E82353"/>
    <w:rsid w:val="00E907CB"/>
    <w:rsid w:val="00E93E32"/>
    <w:rsid w:val="00ED0755"/>
    <w:rsid w:val="00ED1D27"/>
    <w:rsid w:val="00ED7B0D"/>
    <w:rsid w:val="00F01D2B"/>
    <w:rsid w:val="00F17C01"/>
    <w:rsid w:val="00F46A09"/>
    <w:rsid w:val="00F46F01"/>
    <w:rsid w:val="00F55179"/>
    <w:rsid w:val="00F5521B"/>
    <w:rsid w:val="00F825B3"/>
    <w:rsid w:val="00F84B80"/>
    <w:rsid w:val="00F903F7"/>
    <w:rsid w:val="00FA2D45"/>
    <w:rsid w:val="00FC27FA"/>
    <w:rsid w:val="00FC73B5"/>
    <w:rsid w:val="00FC76EE"/>
    <w:rsid w:val="00FD1FCB"/>
    <w:rsid w:val="00FD2227"/>
    <w:rsid w:val="00FD58B6"/>
    <w:rsid w:val="00FD7B0B"/>
    <w:rsid w:val="00FE1779"/>
    <w:rsid w:val="00FE6749"/>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84712631">
      <w:bodyDiv w:val="1"/>
      <w:marLeft w:val="0"/>
      <w:marRight w:val="0"/>
      <w:marTop w:val="0"/>
      <w:marBottom w:val="0"/>
      <w:divBdr>
        <w:top w:val="none" w:sz="0" w:space="0" w:color="auto"/>
        <w:left w:val="none" w:sz="0" w:space="0" w:color="auto"/>
        <w:bottom w:val="none" w:sz="0" w:space="0" w:color="auto"/>
        <w:right w:val="none" w:sz="0" w:space="0" w:color="auto"/>
      </w:divBdr>
    </w:div>
    <w:div w:id="297495563">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A6FA6-E051-4E1F-BE99-A16B2ED72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4079</Words>
  <Characters>23252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51</cp:revision>
  <cp:lastPrinted>2020-12-20T06:16:00Z</cp:lastPrinted>
  <dcterms:created xsi:type="dcterms:W3CDTF">2021-12-27T05:55:00Z</dcterms:created>
  <dcterms:modified xsi:type="dcterms:W3CDTF">2024-12-27T11:18:00Z</dcterms:modified>
</cp:coreProperties>
</file>